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Минобрнауки России</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Бузулукский гуманитарно-технологический институт (филиал)</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федерального государственного бюджетного образовательного учреждения</w:t>
      </w:r>
    </w:p>
    <w:p w:rsidR="00CC29F4" w:rsidRDefault="00CC29F4" w:rsidP="00F922FC">
      <w:pPr>
        <w:suppressAutoHyphens/>
        <w:autoSpaceDE w:val="0"/>
        <w:autoSpaceDN w:val="0"/>
        <w:adjustRightInd w:val="0"/>
        <w:jc w:val="center"/>
        <w:rPr>
          <w:rFonts w:ascii="Times New Roman CYR" w:hAnsi="Times New Roman CYR" w:cs="Times New Roman CYR"/>
          <w:b/>
          <w:bCs/>
          <w:sz w:val="28"/>
          <w:szCs w:val="28"/>
          <w:lang w:eastAsia="ru-RU"/>
        </w:rPr>
      </w:pPr>
      <w:r>
        <w:rPr>
          <w:rFonts w:ascii="Times New Roman CYR" w:hAnsi="Times New Roman CYR" w:cs="Times New Roman CYR"/>
          <w:sz w:val="28"/>
          <w:szCs w:val="28"/>
          <w:lang w:eastAsia="ru-RU"/>
        </w:rPr>
        <w:t>высшего образования</w:t>
      </w:r>
      <w:r>
        <w:rPr>
          <w:rFonts w:ascii="Times New Roman CYR" w:hAnsi="Times New Roman CYR" w:cs="Times New Roman CYR"/>
          <w:b/>
          <w:bCs/>
          <w:sz w:val="28"/>
          <w:szCs w:val="28"/>
          <w:lang w:eastAsia="ru-RU"/>
        </w:rPr>
        <w:t xml:space="preserve"> </w:t>
      </w:r>
    </w:p>
    <w:p w:rsidR="00CC29F4" w:rsidRDefault="00CC29F4" w:rsidP="00F922FC">
      <w:pPr>
        <w:suppressAutoHyphens/>
        <w:autoSpaceDE w:val="0"/>
        <w:autoSpaceDN w:val="0"/>
        <w:adjustRightInd w:val="0"/>
        <w:jc w:val="center"/>
        <w:rPr>
          <w:rFonts w:ascii="Times New Roman CYR" w:hAnsi="Times New Roman CYR" w:cs="Times New Roman CYR"/>
          <w:b/>
          <w:bCs/>
          <w:sz w:val="28"/>
          <w:szCs w:val="28"/>
          <w:lang w:eastAsia="ru-RU"/>
        </w:rPr>
      </w:pPr>
      <w:r>
        <w:rPr>
          <w:rFonts w:ascii="Times New Roman CYR" w:hAnsi="Times New Roman CYR" w:cs="Times New Roman CYR"/>
          <w:b/>
          <w:bCs/>
          <w:sz w:val="28"/>
          <w:szCs w:val="28"/>
          <w:lang w:eastAsia="ru-RU"/>
        </w:rPr>
        <w:t>Оренбургский государственный университет»</w:t>
      </w: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p>
    <w:p w:rsidR="00CC29F4" w:rsidRDefault="00CC29F4" w:rsidP="00F922FC">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Кафедра общепрофессиональных и технических дисциплин</w:t>
      </w: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jc w:val="center"/>
        <w:rPr>
          <w:sz w:val="28"/>
          <w:szCs w:val="28"/>
        </w:rPr>
      </w:pPr>
    </w:p>
    <w:p w:rsidR="00CC29F4" w:rsidRPr="00A77D15" w:rsidRDefault="00CC29F4" w:rsidP="00915715">
      <w:pPr>
        <w:jc w:val="center"/>
        <w:rPr>
          <w:sz w:val="28"/>
          <w:szCs w:val="28"/>
        </w:rPr>
      </w:pPr>
    </w:p>
    <w:p w:rsidR="00CC29F4" w:rsidRDefault="00CC29F4" w:rsidP="00355572">
      <w:pPr>
        <w:autoSpaceDE w:val="0"/>
        <w:autoSpaceDN w:val="0"/>
        <w:adjustRightInd w:val="0"/>
        <w:jc w:val="center"/>
        <w:rPr>
          <w:rFonts w:ascii="Times New Roman CYR" w:hAnsi="Times New Roman CYR" w:cs="Times New Roman CYR"/>
          <w:b/>
          <w:bCs/>
          <w:sz w:val="32"/>
          <w:szCs w:val="32"/>
          <w:lang w:eastAsia="ru-RU"/>
        </w:rPr>
      </w:pPr>
      <w:r>
        <w:rPr>
          <w:rFonts w:ascii="Times New Roman CYR" w:hAnsi="Times New Roman CYR" w:cs="Times New Roman CYR"/>
          <w:b/>
          <w:bCs/>
          <w:sz w:val="32"/>
          <w:szCs w:val="32"/>
          <w:lang w:eastAsia="ru-RU"/>
        </w:rPr>
        <w:t>Фонд</w:t>
      </w:r>
    </w:p>
    <w:p w:rsidR="00CC29F4" w:rsidRDefault="00CC29F4" w:rsidP="00355572">
      <w:pPr>
        <w:autoSpaceDE w:val="0"/>
        <w:autoSpaceDN w:val="0"/>
        <w:adjustRightInd w:val="0"/>
        <w:jc w:val="center"/>
        <w:rPr>
          <w:rFonts w:ascii="Times New Roman CYR" w:hAnsi="Times New Roman CYR" w:cs="Times New Roman CYR"/>
          <w:b/>
          <w:bCs/>
          <w:sz w:val="32"/>
          <w:szCs w:val="32"/>
          <w:lang w:eastAsia="ru-RU"/>
        </w:rPr>
      </w:pPr>
      <w:r>
        <w:rPr>
          <w:rFonts w:ascii="Times New Roman CYR" w:hAnsi="Times New Roman CYR" w:cs="Times New Roman CYR"/>
          <w:b/>
          <w:bCs/>
          <w:sz w:val="32"/>
          <w:szCs w:val="32"/>
          <w:lang w:eastAsia="ru-RU"/>
        </w:rPr>
        <w:t>оценочных средств</w:t>
      </w:r>
    </w:p>
    <w:p w:rsidR="00CC29F4" w:rsidRPr="00967733" w:rsidRDefault="00CC29F4" w:rsidP="00967733">
      <w:pPr>
        <w:spacing w:line="277" w:lineRule="auto"/>
        <w:ind w:left="940" w:right="22"/>
        <w:jc w:val="center"/>
        <w:rPr>
          <w:i/>
        </w:rPr>
      </w:pPr>
      <w:r>
        <w:rPr>
          <w:rFonts w:ascii="Times New Roman CYR" w:hAnsi="Times New Roman CYR" w:cs="Times New Roman CYR"/>
          <w:sz w:val="28"/>
          <w:szCs w:val="28"/>
          <w:lang w:eastAsia="ru-RU"/>
        </w:rPr>
        <w:t>по дисциплине «</w:t>
      </w:r>
      <w:r w:rsidR="00967733">
        <w:rPr>
          <w:rFonts w:ascii="Times New Roman CYR" w:hAnsi="Times New Roman CYR" w:cs="Times New Roman CYR"/>
          <w:sz w:val="28"/>
          <w:szCs w:val="28"/>
          <w:lang w:eastAsia="ru-RU"/>
        </w:rPr>
        <w:t>Учебная практика (</w:t>
      </w:r>
      <w:r w:rsidR="00967733" w:rsidRPr="00967733">
        <w:rPr>
          <w:i/>
          <w:sz w:val="28"/>
          <w:szCs w:val="28"/>
        </w:rPr>
        <w:t>практика по получению профессиональных умений и  опыта профессиональной  деятельности</w:t>
      </w:r>
      <w:r w:rsidR="00967733">
        <w:rPr>
          <w:i/>
        </w:rPr>
        <w:t>)</w:t>
      </w:r>
      <w:r>
        <w:rPr>
          <w:rFonts w:ascii="Times New Roman CYR" w:hAnsi="Times New Roman CYR" w:cs="Times New Roman CYR"/>
          <w:sz w:val="28"/>
          <w:szCs w:val="28"/>
          <w:lang w:eastAsia="ru-RU"/>
        </w:rPr>
        <w:t>»</w:t>
      </w:r>
    </w:p>
    <w:p w:rsidR="00CC29F4" w:rsidRDefault="00CC29F4" w:rsidP="00355572">
      <w:pPr>
        <w:suppressAutoHyphens/>
        <w:autoSpaceDE w:val="0"/>
        <w:autoSpaceDN w:val="0"/>
        <w:adjustRightInd w:val="0"/>
        <w:spacing w:before="120"/>
        <w:jc w:val="center"/>
        <w:rPr>
          <w:rFonts w:ascii="Times New Roman CYR" w:hAnsi="Times New Roman CYR" w:cs="Times New Roman CYR"/>
          <w:sz w:val="28"/>
          <w:szCs w:val="28"/>
          <w:lang w:eastAsia="ru-RU"/>
        </w:rPr>
      </w:pPr>
    </w:p>
    <w:p w:rsidR="00CC29F4" w:rsidRDefault="00CC29F4" w:rsidP="00355572">
      <w:pPr>
        <w:suppressAutoHyphens/>
        <w:autoSpaceDE w:val="0"/>
        <w:autoSpaceDN w:val="0"/>
        <w:adjustRightInd w:val="0"/>
        <w:spacing w:line="360" w:lineRule="auto"/>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Уровень высшего образования</w:t>
      </w:r>
    </w:p>
    <w:p w:rsidR="00CC29F4" w:rsidRDefault="00CC29F4" w:rsidP="00355572">
      <w:pPr>
        <w:suppressAutoHyphens/>
        <w:autoSpaceDE w:val="0"/>
        <w:autoSpaceDN w:val="0"/>
        <w:adjustRightInd w:val="0"/>
        <w:spacing w:line="360" w:lineRule="auto"/>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БАКАЛАВРИАТ</w:t>
      </w: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Направление подготовки</w:t>
      </w:r>
    </w:p>
    <w:p w:rsidR="00CC29F4"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23.03.03 Эксплуатация транспортно-технологических машин и комплексов</w:t>
      </w:r>
    </w:p>
    <w:p w:rsidR="00CC29F4" w:rsidRDefault="00CC29F4" w:rsidP="00355572">
      <w:pPr>
        <w:suppressAutoHyphens/>
        <w:autoSpaceDE w:val="0"/>
        <w:autoSpaceDN w:val="0"/>
        <w:adjustRightInd w:val="0"/>
        <w:jc w:val="center"/>
        <w:rPr>
          <w:rFonts w:ascii="Times New Roman CYR" w:hAnsi="Times New Roman CYR" w:cs="Times New Roman CYR"/>
          <w:sz w:val="24"/>
          <w:szCs w:val="24"/>
          <w:vertAlign w:val="superscript"/>
          <w:lang w:eastAsia="ru-RU"/>
        </w:rPr>
      </w:pPr>
      <w:r>
        <w:rPr>
          <w:rFonts w:ascii="Times New Roman CYR" w:hAnsi="Times New Roman CYR" w:cs="Times New Roman CYR"/>
          <w:sz w:val="24"/>
          <w:szCs w:val="24"/>
          <w:vertAlign w:val="superscript"/>
          <w:lang w:eastAsia="ru-RU"/>
        </w:rPr>
        <w:t>(код и наименование направления подготовки)</w:t>
      </w:r>
    </w:p>
    <w:p w:rsidR="00CC29F4"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Сервис транспортных и технологических машин и оборудования (нефтегазодобыча)</w:t>
      </w:r>
    </w:p>
    <w:p w:rsidR="00CC29F4" w:rsidRDefault="00CC29F4" w:rsidP="00355572">
      <w:pPr>
        <w:suppressAutoHyphens/>
        <w:autoSpaceDE w:val="0"/>
        <w:autoSpaceDN w:val="0"/>
        <w:adjustRightInd w:val="0"/>
        <w:jc w:val="center"/>
        <w:rPr>
          <w:rFonts w:ascii="Times New Roman CYR" w:hAnsi="Times New Roman CYR" w:cs="Times New Roman CYR"/>
          <w:sz w:val="24"/>
          <w:szCs w:val="24"/>
          <w:vertAlign w:val="superscript"/>
          <w:lang w:eastAsia="ru-RU"/>
        </w:rPr>
      </w:pPr>
      <w:r>
        <w:rPr>
          <w:rFonts w:ascii="Times New Roman CYR" w:hAnsi="Times New Roman CYR" w:cs="Times New Roman CYR"/>
          <w:sz w:val="24"/>
          <w:szCs w:val="24"/>
          <w:vertAlign w:val="superscript"/>
          <w:lang w:eastAsia="ru-RU"/>
        </w:rPr>
        <w:t>(наименование направленности (профиля) образовательной программы)</w:t>
      </w:r>
    </w:p>
    <w:p w:rsidR="00CC29F4" w:rsidRDefault="00CC29F4" w:rsidP="00355572">
      <w:pPr>
        <w:suppressAutoHyphens/>
        <w:autoSpaceDE w:val="0"/>
        <w:autoSpaceDN w:val="0"/>
        <w:adjustRightInd w:val="0"/>
        <w:jc w:val="center"/>
        <w:rPr>
          <w:rFonts w:ascii="Times New Roman CYR" w:hAnsi="Times New Roman CYR" w:cs="Times New Roman CYR"/>
          <w:lang w:eastAsia="ru-RU"/>
        </w:rPr>
      </w:pP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Квалификация</w:t>
      </w:r>
    </w:p>
    <w:p w:rsidR="00CC29F4" w:rsidRPr="00576281" w:rsidRDefault="00CC29F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sidRPr="001324E8">
        <w:rPr>
          <w:rFonts w:ascii="Times New Roman CYR" w:hAnsi="Times New Roman CYR" w:cs="Times New Roman CYR"/>
          <w:i/>
          <w:iCs/>
          <w:sz w:val="28"/>
          <w:szCs w:val="28"/>
          <w:u w:val="single"/>
          <w:lang w:eastAsia="ru-RU"/>
        </w:rPr>
        <w:t>бакалавр</w:t>
      </w:r>
    </w:p>
    <w:p w:rsidR="00CC29F4" w:rsidRDefault="00CC29F4" w:rsidP="00355572">
      <w:pPr>
        <w:suppressAutoHyphens/>
        <w:autoSpaceDE w:val="0"/>
        <w:autoSpaceDN w:val="0"/>
        <w:adjustRightInd w:val="0"/>
        <w:spacing w:before="12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Формы обучения</w:t>
      </w:r>
    </w:p>
    <w:p w:rsidR="00CC29F4" w:rsidRDefault="00CD4E74" w:rsidP="00355572">
      <w:pPr>
        <w:suppressAutoHyphens/>
        <w:autoSpaceDE w:val="0"/>
        <w:autoSpaceDN w:val="0"/>
        <w:adjustRightInd w:val="0"/>
        <w:jc w:val="center"/>
        <w:rPr>
          <w:rFonts w:ascii="Times New Roman CYR" w:hAnsi="Times New Roman CYR" w:cs="Times New Roman CYR"/>
          <w:i/>
          <w:iCs/>
          <w:sz w:val="28"/>
          <w:szCs w:val="28"/>
          <w:u w:val="single"/>
          <w:lang w:eastAsia="ru-RU"/>
        </w:rPr>
      </w:pPr>
      <w:r>
        <w:rPr>
          <w:rFonts w:ascii="Times New Roman CYR" w:hAnsi="Times New Roman CYR" w:cs="Times New Roman CYR"/>
          <w:i/>
          <w:iCs/>
          <w:sz w:val="28"/>
          <w:szCs w:val="28"/>
          <w:u w:val="single"/>
          <w:lang w:eastAsia="ru-RU"/>
        </w:rPr>
        <w:t>За</w:t>
      </w:r>
      <w:bookmarkStart w:id="0" w:name="_GoBack"/>
      <w:bookmarkEnd w:id="0"/>
      <w:r w:rsidR="00CC29F4">
        <w:rPr>
          <w:rFonts w:ascii="Times New Roman CYR" w:hAnsi="Times New Roman CYR" w:cs="Times New Roman CYR"/>
          <w:i/>
          <w:iCs/>
          <w:sz w:val="28"/>
          <w:szCs w:val="28"/>
          <w:u w:val="single"/>
          <w:lang w:eastAsia="ru-RU"/>
        </w:rPr>
        <w:t>очная</w:t>
      </w: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suppressLineNumbers/>
        <w:ind w:firstLine="851"/>
        <w:jc w:val="cente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Pr="00A77D15" w:rsidRDefault="00CC29F4" w:rsidP="00915715">
      <w:pPr>
        <w:rPr>
          <w:sz w:val="28"/>
          <w:szCs w:val="28"/>
        </w:rPr>
      </w:pPr>
    </w:p>
    <w:p w:rsidR="00CC29F4" w:rsidRDefault="00CC29F4" w:rsidP="00915715">
      <w:pPr>
        <w:jc w:val="center"/>
        <w:rPr>
          <w:sz w:val="28"/>
          <w:szCs w:val="28"/>
        </w:rPr>
      </w:pPr>
    </w:p>
    <w:p w:rsidR="00CC29F4" w:rsidRDefault="00CC29F4" w:rsidP="00915715">
      <w:pPr>
        <w:jc w:val="center"/>
        <w:rPr>
          <w:sz w:val="28"/>
          <w:szCs w:val="28"/>
        </w:rPr>
      </w:pPr>
    </w:p>
    <w:p w:rsidR="00CC29F4" w:rsidRDefault="00CC29F4" w:rsidP="00355572">
      <w:pPr>
        <w:suppressAutoHyphens/>
        <w:autoSpaceDE w:val="0"/>
        <w:autoSpaceDN w:val="0"/>
        <w:adjustRightInd w:val="0"/>
        <w:jc w:val="center"/>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Год набора </w:t>
      </w:r>
      <w:r w:rsidR="00302C80">
        <w:rPr>
          <w:rFonts w:ascii="Times New Roman CYR" w:hAnsi="Times New Roman CYR" w:cs="Times New Roman CYR"/>
          <w:sz w:val="28"/>
          <w:szCs w:val="28"/>
          <w:lang w:eastAsia="ru-RU"/>
        </w:rPr>
        <w:t>2025</w:t>
      </w:r>
    </w:p>
    <w:p w:rsidR="00CC29F4" w:rsidRPr="00A77D15" w:rsidRDefault="00CC29F4" w:rsidP="006E696D">
      <w:pPr>
        <w:spacing w:after="200" w:line="276" w:lineRule="auto"/>
        <w:jc w:val="both"/>
        <w:rPr>
          <w:sz w:val="28"/>
          <w:szCs w:val="28"/>
        </w:rPr>
      </w:pPr>
      <w:r>
        <w:rPr>
          <w:sz w:val="28"/>
          <w:szCs w:val="28"/>
        </w:rPr>
        <w:br w:type="page"/>
      </w:r>
      <w:r w:rsidRPr="00A77D15">
        <w:rPr>
          <w:sz w:val="28"/>
          <w:szCs w:val="28"/>
        </w:rPr>
        <w:lastRenderedPageBreak/>
        <w:t xml:space="preserve">Фонд </w:t>
      </w:r>
      <w:r>
        <w:rPr>
          <w:sz w:val="28"/>
          <w:szCs w:val="28"/>
        </w:rPr>
        <w:t xml:space="preserve">оценочных средств </w:t>
      </w:r>
      <w:r w:rsidRPr="0098324E">
        <w:rPr>
          <w:sz w:val="28"/>
          <w:szCs w:val="28"/>
        </w:rPr>
        <w:t xml:space="preserve">предназначен для контроля знаний </w:t>
      </w:r>
      <w:r>
        <w:rPr>
          <w:sz w:val="28"/>
          <w:szCs w:val="28"/>
        </w:rPr>
        <w:t>обучающихся</w:t>
      </w:r>
      <w:r w:rsidRPr="0098324E">
        <w:rPr>
          <w:sz w:val="28"/>
          <w:szCs w:val="28"/>
        </w:rPr>
        <w:t xml:space="preserve"> направления </w:t>
      </w:r>
      <w:r>
        <w:rPr>
          <w:sz w:val="28"/>
          <w:szCs w:val="28"/>
        </w:rPr>
        <w:t>23.03.03</w:t>
      </w:r>
      <w:r w:rsidRPr="0098324E">
        <w:rPr>
          <w:sz w:val="28"/>
          <w:szCs w:val="28"/>
        </w:rPr>
        <w:t xml:space="preserve"> –</w:t>
      </w:r>
      <w:r>
        <w:rPr>
          <w:sz w:val="28"/>
          <w:szCs w:val="28"/>
        </w:rPr>
        <w:t xml:space="preserve"> Эксплуатация транспортно-технологических машин и комплексов по дисциплине </w:t>
      </w:r>
      <w:r w:rsidR="00102BAA" w:rsidRPr="00102BAA">
        <w:rPr>
          <w:sz w:val="28"/>
          <w:szCs w:val="28"/>
        </w:rPr>
        <w:t>Практика по направлению профессиональной деятельности</w:t>
      </w:r>
      <w:r w:rsidR="00A03680">
        <w:rPr>
          <w:sz w:val="28"/>
          <w:szCs w:val="28"/>
        </w:rPr>
        <w:t>.</w:t>
      </w:r>
    </w:p>
    <w:p w:rsidR="00CC29F4" w:rsidRPr="006E696D" w:rsidRDefault="00CC29F4" w:rsidP="006E696D">
      <w:pPr>
        <w:tabs>
          <w:tab w:val="left" w:pos="10000"/>
        </w:tabs>
        <w:jc w:val="both"/>
        <w:rPr>
          <w:sz w:val="28"/>
          <w:szCs w:val="28"/>
        </w:rPr>
      </w:pPr>
      <w:r w:rsidRPr="00EF4740">
        <w:rPr>
          <w:sz w:val="28"/>
          <w:szCs w:val="28"/>
        </w:rPr>
        <w:t xml:space="preserve">Фонд </w:t>
      </w:r>
      <w:r>
        <w:rPr>
          <w:sz w:val="28"/>
          <w:szCs w:val="28"/>
        </w:rPr>
        <w:t xml:space="preserve">оценочных средств является приложением к рабочей программе по дисциплине </w:t>
      </w:r>
      <w:r w:rsidR="00102BAA" w:rsidRPr="00102BAA">
        <w:rPr>
          <w:sz w:val="28"/>
          <w:szCs w:val="28"/>
        </w:rPr>
        <w:t>Практика по направлению профессиональной деятельности</w:t>
      </w:r>
      <w:r w:rsidR="00A03680">
        <w:rPr>
          <w:sz w:val="28"/>
          <w:szCs w:val="28"/>
        </w:rPr>
        <w:t>.</w:t>
      </w:r>
    </w:p>
    <w:p w:rsidR="00CC29F4" w:rsidRDefault="00CC29F4" w:rsidP="003D7247">
      <w:pPr>
        <w:suppressAutoHyphens/>
        <w:autoSpaceDE w:val="0"/>
        <w:autoSpaceDN w:val="0"/>
        <w:adjustRightInd w:val="0"/>
        <w:ind w:firstLine="850"/>
        <w:jc w:val="both"/>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Фонд оценочных средств рассмотрен и утвержден на заседании кафедры</w:t>
      </w:r>
    </w:p>
    <w:p w:rsidR="00CC29F4" w:rsidRDefault="00CC29F4" w:rsidP="003D7247">
      <w:pPr>
        <w:suppressAutoHyphens/>
        <w:autoSpaceDE w:val="0"/>
        <w:autoSpaceDN w:val="0"/>
        <w:adjustRightInd w:val="0"/>
        <w:jc w:val="both"/>
        <w:rPr>
          <w:rFonts w:ascii="Times New Roman CYR" w:hAnsi="Times New Roman CYR" w:cs="Times New Roman CYR"/>
          <w:sz w:val="24"/>
          <w:szCs w:val="24"/>
          <w:lang w:eastAsia="ru-RU"/>
        </w:rPr>
      </w:pPr>
    </w:p>
    <w:p w:rsidR="00CC29F4" w:rsidRDefault="00CC29F4" w:rsidP="003D7247">
      <w:pPr>
        <w:tabs>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общепрофессиональных и технических дисциплин</w:t>
      </w:r>
      <w:r>
        <w:rPr>
          <w:rFonts w:ascii="Times New Roman CYR" w:hAnsi="Times New Roman CYR" w:cs="Times New Roman CYR"/>
          <w:sz w:val="28"/>
          <w:szCs w:val="28"/>
          <w:u w:val="single"/>
          <w:lang w:eastAsia="ru-RU"/>
        </w:rPr>
        <w:tab/>
      </w:r>
    </w:p>
    <w:p w:rsidR="00CC29F4" w:rsidRDefault="00CC29F4" w:rsidP="003D7247">
      <w:pPr>
        <w:tabs>
          <w:tab w:val="left" w:pos="10432"/>
        </w:tabs>
        <w:suppressAutoHyphens/>
        <w:autoSpaceDE w:val="0"/>
        <w:autoSpaceDN w:val="0"/>
        <w:adjustRightInd w:val="0"/>
        <w:jc w:val="both"/>
        <w:rPr>
          <w:rFonts w:ascii="Times New Roman CYR" w:hAnsi="Times New Roman CYR" w:cs="Times New Roman CYR"/>
          <w:i/>
          <w:iCs/>
          <w:sz w:val="24"/>
          <w:szCs w:val="24"/>
          <w:vertAlign w:val="superscript"/>
          <w:lang w:eastAsia="ru-RU"/>
        </w:rPr>
      </w:pPr>
      <w:r>
        <w:rPr>
          <w:rFonts w:ascii="Times New Roman CYR" w:hAnsi="Times New Roman CYR" w:cs="Times New Roman CYR"/>
          <w:i/>
          <w:iCs/>
          <w:sz w:val="24"/>
          <w:szCs w:val="24"/>
          <w:vertAlign w:val="superscript"/>
          <w:lang w:eastAsia="ru-RU"/>
        </w:rPr>
        <w:t xml:space="preserve">         наименование кафедры</w: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sidRPr="00C32BC9">
        <w:rPr>
          <w:rFonts w:ascii="Times New Roman CYR" w:hAnsi="Times New Roman CYR" w:cs="Times New Roman CYR"/>
          <w:sz w:val="28"/>
          <w:szCs w:val="28"/>
          <w:lang w:val="x-none" w:eastAsia="ru-RU"/>
        </w:rPr>
        <w:t xml:space="preserve">протокол № </w:t>
      </w:r>
      <w:r w:rsidRPr="00C32BC9">
        <w:rPr>
          <w:rFonts w:ascii="Times New Roman CYR" w:hAnsi="Times New Roman CYR" w:cs="Times New Roman CYR"/>
          <w:sz w:val="28"/>
          <w:szCs w:val="28"/>
          <w:lang w:eastAsia="ru-RU"/>
        </w:rPr>
        <w:t xml:space="preserve">6 </w:t>
      </w:r>
      <w:r w:rsidRPr="00C32BC9">
        <w:rPr>
          <w:rFonts w:ascii="Times New Roman CYR" w:hAnsi="Times New Roman CYR" w:cs="Times New Roman CYR"/>
          <w:sz w:val="28"/>
          <w:szCs w:val="28"/>
          <w:lang w:val="x-none" w:eastAsia="ru-RU"/>
        </w:rPr>
        <w:t xml:space="preserve">от </w:t>
      </w:r>
      <w:r w:rsidR="00302C80">
        <w:rPr>
          <w:rFonts w:ascii="Times New Roman CYR" w:hAnsi="Times New Roman CYR" w:cs="Times New Roman CYR"/>
          <w:sz w:val="28"/>
          <w:szCs w:val="28"/>
          <w:lang w:eastAsia="ru-RU"/>
        </w:rPr>
        <w:t>20.01</w:t>
      </w:r>
      <w:r w:rsidRPr="00C32BC9">
        <w:rPr>
          <w:rFonts w:ascii="Times New Roman CYR" w:hAnsi="Times New Roman CYR" w:cs="Times New Roman CYR"/>
          <w:sz w:val="28"/>
          <w:szCs w:val="28"/>
          <w:lang w:eastAsia="ru-RU"/>
        </w:rPr>
        <w:t>.</w:t>
      </w:r>
      <w:r w:rsidRPr="00C32BC9">
        <w:rPr>
          <w:rFonts w:ascii="Times New Roman CYR" w:hAnsi="Times New Roman CYR" w:cs="Times New Roman CYR"/>
          <w:sz w:val="28"/>
          <w:szCs w:val="28"/>
          <w:lang w:val="x-none" w:eastAsia="ru-RU"/>
        </w:rPr>
        <w:t>20</w:t>
      </w:r>
      <w:r w:rsidR="00302C80">
        <w:rPr>
          <w:rFonts w:ascii="Times New Roman CYR" w:hAnsi="Times New Roman CYR" w:cs="Times New Roman CYR"/>
          <w:sz w:val="28"/>
          <w:szCs w:val="28"/>
          <w:lang w:eastAsia="ru-RU"/>
        </w:rPr>
        <w:t>25</w:t>
      </w:r>
      <w:r w:rsidRPr="00C32BC9">
        <w:rPr>
          <w:rFonts w:ascii="Times New Roman CYR" w:hAnsi="Times New Roman CYR" w:cs="Times New Roman CYR"/>
          <w:sz w:val="28"/>
          <w:szCs w:val="28"/>
          <w:lang w:val="x-none" w:eastAsia="ru-RU"/>
        </w:rPr>
        <w:t>г.</w:t>
      </w:r>
    </w:p>
    <w:p w:rsidR="00A630F3" w:rsidRPr="00C32BC9" w:rsidRDefault="00A9705E"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lang w:val="x-none" w:eastAsia="ru-RU"/>
        </w:rPr>
      </w:pPr>
      <w:r>
        <w:rPr>
          <w:rFonts w:ascii="Times New Roman CYR" w:hAnsi="Times New Roman CYR" w:cs="Times New Roman CYR"/>
          <w:sz w:val="28"/>
          <w:szCs w:val="28"/>
          <w:lang w:val="x-none"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7" type="#_x0000_t75" style="position:absolute;left:0;text-align:left;margin-left:293.85pt;margin-top:.95pt;width:66pt;height:48.75pt;z-index:-1">
            <v:imagedata r:id="rId8" o:title="Завьялова"/>
          </v:shape>
        </w:pic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sz w:val="28"/>
          <w:szCs w:val="28"/>
          <w:u w:val="single"/>
          <w:lang w:val="x-none" w:eastAsia="ru-RU"/>
        </w:rPr>
      </w:pPr>
      <w:r w:rsidRPr="00C32BC9">
        <w:rPr>
          <w:rFonts w:ascii="Times New Roman CYR" w:hAnsi="Times New Roman CYR" w:cs="Times New Roman CYR"/>
          <w:sz w:val="28"/>
          <w:szCs w:val="28"/>
          <w:u w:val="single"/>
          <w:lang w:eastAsia="ru-RU"/>
        </w:rPr>
        <w:t>декан строительно-технологического факультета</w:t>
      </w:r>
      <w:r w:rsidRPr="00C32BC9">
        <w:rPr>
          <w:rFonts w:ascii="Times New Roman CYR" w:hAnsi="Times New Roman CYR" w:cs="Times New Roman CYR"/>
          <w:sz w:val="28"/>
          <w:szCs w:val="28"/>
          <w:lang w:val="x-none" w:eastAsia="ru-RU"/>
        </w:rPr>
        <w:t xml:space="preserve"> </w:t>
      </w:r>
      <w:r w:rsidRPr="00C32BC9">
        <w:rPr>
          <w:rFonts w:ascii="Times New Roman CYR" w:hAnsi="Times New Roman CYR" w:cs="Times New Roman CYR"/>
          <w:sz w:val="28"/>
          <w:szCs w:val="28"/>
          <w:u w:val="single"/>
          <w:lang w:val="x-none" w:eastAsia="ru-RU"/>
        </w:rPr>
        <w:tab/>
      </w:r>
      <w:r>
        <w:rPr>
          <w:rFonts w:ascii="Times New Roman CYR" w:hAnsi="Times New Roman CYR" w:cs="Times New Roman CYR"/>
          <w:sz w:val="28"/>
          <w:szCs w:val="28"/>
          <w:u w:val="single"/>
          <w:lang w:eastAsia="ru-RU"/>
        </w:rPr>
        <w:t xml:space="preserve">                          И.В.Завьялова</w:t>
      </w:r>
    </w:p>
    <w:p w:rsidR="00A630F3" w:rsidRPr="00C32BC9"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i/>
          <w:sz w:val="28"/>
          <w:szCs w:val="28"/>
          <w:vertAlign w:val="superscript"/>
          <w:lang w:val="x-none" w:eastAsia="ru-RU"/>
        </w:rPr>
      </w:pP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должность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подпись      </w:t>
      </w:r>
      <w:r w:rsidRPr="00C32BC9">
        <w:rPr>
          <w:rFonts w:ascii="Times New Roman CYR" w:hAnsi="Times New Roman CYR" w:cs="Times New Roman CYR"/>
          <w:i/>
          <w:sz w:val="28"/>
          <w:szCs w:val="28"/>
          <w:vertAlign w:val="superscript"/>
          <w:lang w:eastAsia="ru-RU"/>
        </w:rPr>
        <w:t xml:space="preserve"> </w:t>
      </w:r>
      <w:r w:rsidRPr="00C32BC9">
        <w:rPr>
          <w:rFonts w:ascii="Times New Roman CYR" w:hAnsi="Times New Roman CYR" w:cs="Times New Roman CYR"/>
          <w:i/>
          <w:sz w:val="28"/>
          <w:szCs w:val="28"/>
          <w:vertAlign w:val="superscript"/>
          <w:lang w:val="x-none" w:eastAsia="ru-RU"/>
        </w:rPr>
        <w:t xml:space="preserve">    </w:t>
      </w:r>
      <w:r w:rsidRPr="00C32BC9">
        <w:rPr>
          <w:rFonts w:ascii="Times New Roman CYR" w:hAnsi="Times New Roman CYR" w:cs="Times New Roman CYR"/>
          <w:i/>
          <w:sz w:val="28"/>
          <w:szCs w:val="28"/>
          <w:vertAlign w:val="superscript"/>
          <w:lang w:eastAsia="ru-RU"/>
        </w:rPr>
        <w:t xml:space="preserve"> </w:t>
      </w:r>
      <w:r>
        <w:rPr>
          <w:rFonts w:ascii="Times New Roman CYR" w:hAnsi="Times New Roman CYR" w:cs="Times New Roman CYR"/>
          <w:i/>
          <w:sz w:val="28"/>
          <w:szCs w:val="28"/>
          <w:vertAlign w:val="superscript"/>
          <w:lang w:val="x-none" w:eastAsia="ru-RU"/>
        </w:rPr>
        <w:t xml:space="preserve">     расшифровка </w:t>
      </w:r>
    </w:p>
    <w:p w:rsidR="00A630F3" w:rsidRDefault="00A630F3" w:rsidP="00A630F3">
      <w:pPr>
        <w:tabs>
          <w:tab w:val="center" w:pos="6378"/>
          <w:tab w:val="left" w:pos="10432"/>
        </w:tabs>
        <w:suppressAutoHyphens/>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i/>
          <w:iCs/>
          <w:sz w:val="28"/>
          <w:szCs w:val="28"/>
          <w:lang w:eastAsia="ru-RU"/>
        </w:rPr>
        <w:t>Исполнитель:</w:t>
      </w:r>
    </w:p>
    <w:p w:rsidR="00A630F3" w:rsidRDefault="00A630F3" w:rsidP="00A630F3">
      <w:pPr>
        <w:tabs>
          <w:tab w:val="center" w:pos="8364"/>
          <w:tab w:val="left" w:pos="10432"/>
        </w:tabs>
        <w:suppressAutoHyphens/>
        <w:autoSpaceDE w:val="0"/>
        <w:autoSpaceDN w:val="0"/>
        <w:adjustRightInd w:val="0"/>
        <w:jc w:val="both"/>
        <w:rPr>
          <w:rFonts w:ascii="Times New Roman CYR" w:hAnsi="Times New Roman CYR" w:cs="Times New Roman CYR"/>
          <w:sz w:val="28"/>
          <w:szCs w:val="28"/>
          <w:u w:val="single"/>
          <w:lang w:eastAsia="ru-RU"/>
        </w:rPr>
      </w:pPr>
      <w:r>
        <w:rPr>
          <w:rFonts w:ascii="Times New Roman CYR" w:hAnsi="Times New Roman CYR" w:cs="Times New Roman CYR"/>
          <w:sz w:val="28"/>
          <w:szCs w:val="28"/>
          <w:u w:val="single"/>
          <w:lang w:eastAsia="ru-RU"/>
        </w:rPr>
        <w:t xml:space="preserve">Доцент                          </w:t>
      </w:r>
      <w:r w:rsidR="00CD4E74">
        <w:rPr>
          <w:noProof/>
          <w:u w:val="single"/>
          <w:lang w:eastAsia="ru-RU"/>
        </w:rPr>
        <w:pict>
          <v:shape id="_x0000_i1025" type="#_x0000_t75" style="width:90.75pt;height:24.75pt;visibility:visible;mso-wrap-style:square">
            <v:imagedata r:id="rId9" o:title=""/>
          </v:shape>
        </w:pict>
      </w:r>
      <w:r>
        <w:rPr>
          <w:rFonts w:ascii="Times New Roman CYR" w:hAnsi="Times New Roman CYR" w:cs="Times New Roman CYR"/>
          <w:sz w:val="28"/>
          <w:szCs w:val="28"/>
          <w:u w:val="single"/>
          <w:lang w:eastAsia="ru-RU"/>
        </w:rPr>
        <w:t xml:space="preserve">   </w:t>
      </w:r>
      <w:r>
        <w:rPr>
          <w:rFonts w:ascii="Times New Roman CYR" w:hAnsi="Times New Roman CYR" w:cs="Times New Roman CYR"/>
          <w:sz w:val="28"/>
          <w:szCs w:val="28"/>
          <w:u w:val="single"/>
          <w:lang w:eastAsia="ru-RU"/>
        </w:rPr>
        <w:tab/>
        <w:t>М.А. Вильданова</w:t>
      </w:r>
      <w:r>
        <w:rPr>
          <w:rFonts w:ascii="Times New Roman CYR" w:hAnsi="Times New Roman CYR" w:cs="Times New Roman CYR"/>
          <w:sz w:val="28"/>
          <w:szCs w:val="28"/>
          <w:u w:val="single"/>
          <w:lang w:eastAsia="ru-RU"/>
        </w:rPr>
        <w:tab/>
      </w:r>
    </w:p>
    <w:p w:rsidR="00CC29F4" w:rsidRDefault="00A630F3" w:rsidP="00A630F3">
      <w:pPr>
        <w:rPr>
          <w:rFonts w:ascii="Times New Roman CYR" w:hAnsi="Times New Roman CYR" w:cs="Times New Roman CYR"/>
          <w:b/>
          <w:bCs/>
          <w:sz w:val="28"/>
          <w:szCs w:val="28"/>
          <w:lang w:eastAsia="ru-RU"/>
        </w:rPr>
      </w:pPr>
      <w:r>
        <w:rPr>
          <w:rFonts w:ascii="Times New Roman CYR" w:hAnsi="Times New Roman CYR" w:cs="Times New Roman CYR"/>
          <w:i/>
          <w:iCs/>
          <w:sz w:val="24"/>
          <w:szCs w:val="24"/>
          <w:vertAlign w:val="superscript"/>
          <w:lang w:eastAsia="ru-RU"/>
        </w:rPr>
        <w:t xml:space="preserve">       должность                                                           подпись                                                                                      расшифровка подписи</w:t>
      </w:r>
      <w:r>
        <w:rPr>
          <w:sz w:val="28"/>
          <w:szCs w:val="28"/>
        </w:rPr>
        <w:t xml:space="preserve"> </w:t>
      </w:r>
      <w:r w:rsidR="00CC29F4">
        <w:rPr>
          <w:sz w:val="28"/>
          <w:szCs w:val="28"/>
        </w:rPr>
        <w:br w:type="page"/>
      </w:r>
      <w:r w:rsidR="00CC29F4">
        <w:rPr>
          <w:rFonts w:ascii="Times New Roman CYR" w:hAnsi="Times New Roman CYR" w:cs="Times New Roman CY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Default="00CC29F4" w:rsidP="00576281">
      <w:pPr>
        <w:widowControl w:val="0"/>
        <w:tabs>
          <w:tab w:val="left" w:pos="1149"/>
        </w:tabs>
        <w:autoSpaceDE w:val="0"/>
        <w:autoSpaceDN w:val="0"/>
        <w:adjustRightInd w:val="0"/>
        <w:rPr>
          <w:rFonts w:ascii="Times New Roman CYR" w:hAnsi="Times New Roman CYR" w:cs="Times New Roman CYR"/>
          <w:sz w:val="24"/>
          <w:szCs w:val="24"/>
          <w:lang w:eastAsia="ru-RU"/>
        </w:rPr>
      </w:pPr>
    </w:p>
    <w:tbl>
      <w:tblPr>
        <w:tblW w:w="10565" w:type="dxa"/>
        <w:tblInd w:w="-108" w:type="dxa"/>
        <w:tblCellMar>
          <w:top w:w="45" w:type="dxa"/>
          <w:left w:w="106" w:type="dxa"/>
          <w:right w:w="54" w:type="dxa"/>
        </w:tblCellMar>
        <w:tblLook w:val="04A0" w:firstRow="1" w:lastRow="0" w:firstColumn="1" w:lastColumn="0" w:noHBand="0" w:noVBand="1"/>
      </w:tblPr>
      <w:tblGrid>
        <w:gridCol w:w="2624"/>
        <w:gridCol w:w="4678"/>
        <w:gridCol w:w="3263"/>
      </w:tblGrid>
      <w:tr w:rsidR="0075087E" w:rsidRPr="0075087E" w:rsidTr="0075087E">
        <w:trPr>
          <w:trHeight w:val="1377"/>
        </w:trPr>
        <w:tc>
          <w:tcPr>
            <w:tcW w:w="26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75087E">
            <w:pPr>
              <w:spacing w:line="256" w:lineRule="auto"/>
              <w:jc w:val="center"/>
              <w:rPr>
                <w:color w:val="000000"/>
                <w:sz w:val="28"/>
                <w:szCs w:val="22"/>
                <w:lang w:eastAsia="ru-RU"/>
              </w:rPr>
            </w:pPr>
            <w:r w:rsidRPr="0075087E">
              <w:rPr>
                <w:color w:val="000000"/>
                <w:sz w:val="24"/>
                <w:szCs w:val="22"/>
                <w:lang w:eastAsia="ru-RU"/>
              </w:rPr>
              <w:t xml:space="preserve"> Формируемые компетенции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75087E">
            <w:pPr>
              <w:spacing w:line="256" w:lineRule="auto"/>
              <w:ind w:right="56"/>
              <w:jc w:val="center"/>
              <w:rPr>
                <w:color w:val="000000"/>
                <w:sz w:val="28"/>
                <w:szCs w:val="22"/>
                <w:lang w:eastAsia="ru-RU"/>
              </w:rPr>
            </w:pPr>
            <w:r w:rsidRPr="0075087E">
              <w:rPr>
                <w:color w:val="000000"/>
                <w:sz w:val="24"/>
                <w:szCs w:val="22"/>
                <w:lang w:eastAsia="ru-RU"/>
              </w:rPr>
              <w:t xml:space="preserve">Планируемые результаты обучения по </w:t>
            </w:r>
          </w:p>
          <w:p w:rsidR="00102BAA" w:rsidRPr="0075087E" w:rsidRDefault="00102BAA" w:rsidP="0075087E">
            <w:pPr>
              <w:spacing w:line="256" w:lineRule="auto"/>
              <w:jc w:val="center"/>
              <w:rPr>
                <w:color w:val="000000"/>
                <w:sz w:val="28"/>
                <w:szCs w:val="22"/>
                <w:lang w:eastAsia="ru-RU"/>
              </w:rPr>
            </w:pPr>
            <w:r w:rsidRPr="0075087E">
              <w:rPr>
                <w:color w:val="000000"/>
                <w:sz w:val="24"/>
                <w:szCs w:val="22"/>
                <w:lang w:eastAsia="ru-RU"/>
              </w:rPr>
              <w:t xml:space="preserve">дисциплине, характеризующие этапы формирования компетенций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pacing w:line="256" w:lineRule="auto"/>
              <w:ind w:left="23" w:right="23"/>
              <w:jc w:val="center"/>
              <w:rPr>
                <w:color w:val="000000"/>
                <w:sz w:val="24"/>
                <w:szCs w:val="22"/>
                <w:lang w:eastAsia="ru-RU"/>
              </w:rPr>
            </w:pPr>
          </w:p>
          <w:p w:rsidR="00102BAA" w:rsidRPr="0075087E" w:rsidRDefault="00102BAA" w:rsidP="0075087E">
            <w:pPr>
              <w:spacing w:line="256" w:lineRule="auto"/>
              <w:ind w:left="23" w:right="23"/>
              <w:jc w:val="center"/>
              <w:rPr>
                <w:color w:val="000000"/>
                <w:sz w:val="28"/>
                <w:szCs w:val="22"/>
                <w:lang w:eastAsia="ru-RU"/>
              </w:rPr>
            </w:pPr>
            <w:r w:rsidRPr="0075087E">
              <w:rPr>
                <w:color w:val="000000"/>
                <w:sz w:val="24"/>
                <w:szCs w:val="22"/>
                <w:lang w:eastAsia="ru-RU"/>
              </w:rPr>
              <w:t xml:space="preserve">Виды оценочных средств по уровню сложности/шифр раздела в данном документе </w:t>
            </w:r>
          </w:p>
        </w:tc>
      </w:tr>
      <w:tr w:rsidR="0075087E" w:rsidRPr="0075087E" w:rsidTr="0075087E">
        <w:trPr>
          <w:trHeight w:val="911"/>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967733" w:rsidP="0075087E">
            <w:pPr>
              <w:suppressAutoHyphens/>
              <w:autoSpaceDE w:val="0"/>
              <w:autoSpaceDN w:val="0"/>
              <w:adjustRightInd w:val="0"/>
              <w:jc w:val="both"/>
              <w:rPr>
                <w:rFonts w:ascii="Times New Roman CYR" w:hAnsi="Times New Roman CYR" w:cs="Times New Roman CYR"/>
                <w:sz w:val="24"/>
                <w:szCs w:val="24"/>
                <w:lang w:eastAsia="ru-RU"/>
              </w:rPr>
            </w:pPr>
            <w:r>
              <w:rPr>
                <w:sz w:val="24"/>
                <w:szCs w:val="24"/>
              </w:rPr>
              <w:t>УК-3</w:t>
            </w:r>
            <w:r w:rsidR="00102BAA" w:rsidRPr="0075087E">
              <w:rPr>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sz w:val="24"/>
                <w:szCs w:val="24"/>
              </w:rPr>
            </w:pPr>
            <w:r w:rsidRPr="0075087E">
              <w:rPr>
                <w:b/>
                <w:sz w:val="24"/>
                <w:szCs w:val="24"/>
                <w:u w:val="single"/>
              </w:rPr>
              <w:t>Знать:</w:t>
            </w:r>
            <w:r w:rsidRPr="0075087E">
              <w:rPr>
                <w:sz w:val="24"/>
                <w:szCs w:val="24"/>
              </w:rPr>
              <w:t xml:space="preserve"> </w:t>
            </w:r>
          </w:p>
          <w:p w:rsidR="00102BAA" w:rsidRPr="0075087E" w:rsidRDefault="00102BAA" w:rsidP="0075087E">
            <w:pPr>
              <w:suppressAutoHyphens/>
              <w:autoSpaceDE w:val="0"/>
              <w:autoSpaceDN w:val="0"/>
              <w:adjustRightInd w:val="0"/>
              <w:jc w:val="both"/>
              <w:rPr>
                <w:rFonts w:ascii="Times New Roman CYR" w:hAnsi="Times New Roman CYR" w:cs="Times New Roman CYR"/>
                <w:b/>
                <w:bCs/>
                <w:sz w:val="24"/>
                <w:szCs w:val="24"/>
                <w:u w:val="single"/>
                <w:lang w:eastAsia="ru-RU"/>
              </w:rPr>
            </w:pPr>
            <w:r w:rsidRPr="0075087E">
              <w:rPr>
                <w:sz w:val="24"/>
                <w:szCs w:val="24"/>
              </w:rPr>
              <w:t>– способы анализа и синтеза информации, полученной из разных источников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102BAA" w:rsidRPr="0075087E" w:rsidRDefault="00102BAA" w:rsidP="0075087E">
            <w:pPr>
              <w:autoSpaceDE w:val="0"/>
              <w:autoSpaceDN w:val="0"/>
              <w:adjustRightInd w:val="0"/>
              <w:jc w:val="both"/>
              <w:rPr>
                <w:rFonts w:ascii="Times New Roman CYR" w:hAnsi="Times New Roman CYR" w:cs="Times New Roman CYR"/>
                <w:sz w:val="22"/>
                <w:szCs w:val="22"/>
                <w:lang w:eastAsia="ru-RU"/>
              </w:rPr>
            </w:pPr>
            <w:r w:rsidRPr="0075087E">
              <w:rPr>
                <w:rFonts w:ascii="Times New Roman CYR" w:hAnsi="Times New Roman CYR" w:cs="Times New Roman CYR"/>
                <w:sz w:val="24"/>
                <w:szCs w:val="24"/>
                <w:lang w:eastAsia="ru-RU"/>
              </w:rPr>
              <w:t xml:space="preserve">А.0 </w:t>
            </w:r>
            <w:r w:rsidR="00400F95" w:rsidRPr="0075087E">
              <w:rPr>
                <w:rFonts w:ascii="Times New Roman CYR" w:hAnsi="Times New Roman CYR" w:cs="Times New Roman CYR"/>
                <w:sz w:val="24"/>
                <w:szCs w:val="24"/>
                <w:lang w:eastAsia="ru-RU"/>
              </w:rPr>
              <w:t>Фонд тестовых заданий по дисциплине</w:t>
            </w:r>
          </w:p>
        </w:tc>
      </w:tr>
      <w:tr w:rsidR="0075087E" w:rsidRPr="0075087E" w:rsidTr="0075087E">
        <w:trPr>
          <w:trHeight w:val="1537"/>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sz w:val="24"/>
                <w:szCs w:val="24"/>
              </w:rPr>
            </w:pPr>
            <w:r w:rsidRPr="0075087E">
              <w:rPr>
                <w:b/>
                <w:sz w:val="24"/>
                <w:szCs w:val="24"/>
                <w:u w:val="single"/>
              </w:rPr>
              <w:t>Уметь:</w:t>
            </w:r>
            <w:r w:rsidRPr="0075087E">
              <w:rPr>
                <w:sz w:val="24"/>
                <w:szCs w:val="24"/>
              </w:rPr>
              <w:t xml:space="preserve"> </w:t>
            </w:r>
          </w:p>
          <w:p w:rsidR="00102BAA" w:rsidRPr="0075087E" w:rsidRDefault="00102BAA" w:rsidP="0075087E">
            <w:pPr>
              <w:spacing w:line="256" w:lineRule="auto"/>
              <w:ind w:left="2"/>
              <w:rPr>
                <w:color w:val="000000"/>
                <w:sz w:val="28"/>
                <w:szCs w:val="22"/>
                <w:lang w:eastAsia="ru-RU"/>
              </w:rPr>
            </w:pPr>
            <w:r w:rsidRPr="0075087E">
              <w:rPr>
                <w:sz w:val="24"/>
                <w:szCs w:val="24"/>
              </w:rPr>
              <w:t>– осуществлять критический анализ и синтез информации</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102BAA" w:rsidRPr="0075087E" w:rsidRDefault="00102BAA"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102BAA" w:rsidRPr="0075087E" w:rsidRDefault="00102BAA" w:rsidP="0075087E">
            <w:pPr>
              <w:spacing w:line="256" w:lineRule="auto"/>
              <w:ind w:right="57"/>
              <w:rPr>
                <w:color w:val="000000"/>
                <w:sz w:val="28"/>
                <w:szCs w:val="22"/>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1785"/>
        </w:trPr>
        <w:tc>
          <w:tcPr>
            <w:tcW w:w="2624" w:type="dxa"/>
            <w:vMerge/>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uppressAutoHyphens/>
              <w:autoSpaceDE w:val="0"/>
              <w:autoSpaceDN w:val="0"/>
              <w:adjustRightInd w:val="0"/>
              <w:jc w:val="both"/>
              <w:rPr>
                <w:b/>
                <w:sz w:val="24"/>
                <w:szCs w:val="24"/>
                <w:u w:val="single"/>
              </w:rPr>
            </w:pPr>
            <w:r w:rsidRPr="0075087E">
              <w:rPr>
                <w:b/>
                <w:sz w:val="24"/>
                <w:szCs w:val="24"/>
                <w:u w:val="single"/>
              </w:rPr>
              <w:t xml:space="preserve">Владеть: </w:t>
            </w:r>
          </w:p>
          <w:p w:rsidR="00102BAA" w:rsidRPr="0075087E" w:rsidRDefault="00102BAA" w:rsidP="0075087E">
            <w:pPr>
              <w:spacing w:line="256" w:lineRule="auto"/>
              <w:ind w:left="2"/>
              <w:rPr>
                <w:color w:val="000000"/>
                <w:sz w:val="28"/>
                <w:szCs w:val="22"/>
                <w:lang w:eastAsia="ru-RU"/>
              </w:rPr>
            </w:pPr>
            <w:r w:rsidRPr="0075087E">
              <w:rPr>
                <w:sz w:val="24"/>
                <w:szCs w:val="24"/>
              </w:rPr>
              <w:t>– навыками осуществления поиска, критического анализа и синтеза информации, применения системного подхода для решения поставленных задач</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102BAA" w:rsidRPr="0075087E" w:rsidRDefault="001E4075" w:rsidP="0075087E">
            <w:pPr>
              <w:spacing w:after="34" w:line="268" w:lineRule="auto"/>
              <w:ind w:right="22" w:hanging="10"/>
              <w:rPr>
                <w:color w:val="000000"/>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r w:rsidR="0075087E" w:rsidRPr="0075087E" w:rsidTr="0075087E">
        <w:trPr>
          <w:trHeight w:val="1942"/>
        </w:trPr>
        <w:tc>
          <w:tcPr>
            <w:tcW w:w="262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line="256" w:lineRule="auto"/>
              <w:ind w:left="2"/>
              <w:rPr>
                <w:color w:val="000000"/>
                <w:sz w:val="28"/>
                <w:szCs w:val="22"/>
                <w:lang w:eastAsia="ru-RU"/>
              </w:rPr>
            </w:pPr>
            <w:r w:rsidRPr="0075087E">
              <w:rPr>
                <w:color w:val="000000"/>
                <w:sz w:val="24"/>
                <w:szCs w:val="22"/>
                <w:lang w:eastAsia="ru-RU"/>
              </w:rP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  </w:t>
            </w: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after="16" w:line="256" w:lineRule="auto"/>
              <w:ind w:left="2"/>
              <w:rPr>
                <w:color w:val="000000"/>
                <w:sz w:val="28"/>
                <w:szCs w:val="22"/>
                <w:lang w:eastAsia="ru-RU"/>
              </w:rPr>
            </w:pPr>
            <w:r w:rsidRPr="0075087E">
              <w:rPr>
                <w:b/>
                <w:color w:val="000000"/>
                <w:sz w:val="24"/>
                <w:szCs w:val="22"/>
                <w:u w:val="single" w:color="000000"/>
                <w:lang w:eastAsia="ru-RU"/>
              </w:rPr>
              <w:t>Знать:</w:t>
            </w:r>
            <w:r w:rsidRPr="0075087E">
              <w:rPr>
                <w:b/>
                <w:color w:val="000000"/>
                <w:sz w:val="24"/>
                <w:szCs w:val="22"/>
                <w:lang w:eastAsia="ru-RU"/>
              </w:rPr>
              <w:t xml:space="preserve"> </w:t>
            </w:r>
          </w:p>
          <w:p w:rsidR="000B6F97" w:rsidRPr="0075087E" w:rsidRDefault="000B6F97" w:rsidP="0075087E">
            <w:pPr>
              <w:numPr>
                <w:ilvl w:val="0"/>
                <w:numId w:val="2"/>
              </w:numPr>
              <w:spacing w:after="15" w:line="256" w:lineRule="auto"/>
              <w:ind w:right="8"/>
              <w:jc w:val="both"/>
              <w:rPr>
                <w:color w:val="000000"/>
                <w:sz w:val="28"/>
                <w:szCs w:val="22"/>
                <w:lang w:eastAsia="ru-RU"/>
              </w:rPr>
            </w:pPr>
            <w:r w:rsidRPr="0075087E">
              <w:rPr>
                <w:color w:val="000000"/>
                <w:sz w:val="24"/>
                <w:szCs w:val="22"/>
                <w:lang w:eastAsia="ru-RU"/>
              </w:rPr>
              <w:t>основные принципы организации и руководства работой команды; - принципы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0B6F97" w:rsidRPr="0075087E" w:rsidRDefault="001E4075" w:rsidP="0075087E">
            <w:pPr>
              <w:autoSpaceDE w:val="0"/>
              <w:autoSpaceDN w:val="0"/>
              <w:adjustRightInd w:val="0"/>
              <w:jc w:val="both"/>
              <w:rPr>
                <w:rFonts w:ascii="Times New Roman CYR" w:hAnsi="Times New Roman CYR" w:cs="Times New Roman CYR"/>
                <w:sz w:val="22"/>
                <w:szCs w:val="22"/>
                <w:lang w:eastAsia="ru-RU"/>
              </w:rPr>
            </w:pPr>
            <w:r w:rsidRPr="0075087E">
              <w:rPr>
                <w:rFonts w:ascii="Times New Roman CYR" w:hAnsi="Times New Roman CYR" w:cs="Times New Roman CYR"/>
                <w:sz w:val="24"/>
                <w:szCs w:val="24"/>
                <w:lang w:eastAsia="ru-RU"/>
              </w:rPr>
              <w:t>А.0 Фонд тестовых заданий по дисциплине</w:t>
            </w:r>
          </w:p>
        </w:tc>
      </w:tr>
      <w:tr w:rsidR="0075087E" w:rsidRPr="0075087E" w:rsidTr="0075087E">
        <w:trPr>
          <w:trHeight w:val="1390"/>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B6F97" w:rsidRPr="0075087E" w:rsidRDefault="000B6F97" w:rsidP="000B6F97">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pacing w:after="15" w:line="256" w:lineRule="auto"/>
              <w:ind w:left="2"/>
              <w:rPr>
                <w:color w:val="000000"/>
                <w:sz w:val="28"/>
                <w:szCs w:val="22"/>
                <w:lang w:eastAsia="ru-RU"/>
              </w:rPr>
            </w:pPr>
            <w:r w:rsidRPr="0075087E">
              <w:rPr>
                <w:b/>
                <w:color w:val="000000"/>
                <w:sz w:val="24"/>
                <w:szCs w:val="22"/>
                <w:u w:val="single" w:color="000000"/>
                <w:lang w:eastAsia="ru-RU"/>
              </w:rPr>
              <w:t>Уметь:</w:t>
            </w:r>
            <w:r w:rsidRPr="0075087E">
              <w:rPr>
                <w:b/>
                <w:color w:val="000000"/>
                <w:sz w:val="24"/>
                <w:szCs w:val="22"/>
                <w:lang w:eastAsia="ru-RU"/>
              </w:rPr>
              <w:t xml:space="preserve"> </w:t>
            </w:r>
          </w:p>
          <w:p w:rsidR="000B6F97" w:rsidRPr="0075087E" w:rsidRDefault="000B6F97" w:rsidP="0075087E">
            <w:pPr>
              <w:numPr>
                <w:ilvl w:val="0"/>
                <w:numId w:val="3"/>
              </w:numPr>
              <w:spacing w:after="15" w:line="256" w:lineRule="auto"/>
              <w:ind w:right="196"/>
              <w:jc w:val="both"/>
              <w:rPr>
                <w:color w:val="000000"/>
                <w:sz w:val="24"/>
                <w:szCs w:val="24"/>
                <w:lang w:eastAsia="ru-RU"/>
              </w:rPr>
            </w:pPr>
            <w:r w:rsidRPr="0075087E">
              <w:rPr>
                <w:sz w:val="24"/>
                <w:szCs w:val="24"/>
              </w:rPr>
              <w:t>вырабатывая командную стратегию для достижения поставленной цели; -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0B6F97" w:rsidRPr="0075087E" w:rsidRDefault="000B6F97"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0B6F97" w:rsidRPr="0075087E" w:rsidRDefault="000B6F97"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0B6F97" w:rsidRPr="0075087E" w:rsidRDefault="000B6F97" w:rsidP="0075087E">
            <w:pPr>
              <w:spacing w:line="256" w:lineRule="auto"/>
              <w:ind w:right="57"/>
              <w:rPr>
                <w:color w:val="000000"/>
                <w:sz w:val="28"/>
                <w:szCs w:val="22"/>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934"/>
        </w:trPr>
        <w:tc>
          <w:tcPr>
            <w:tcW w:w="26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02BAA" w:rsidRPr="0075087E" w:rsidRDefault="00102BAA"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102BAA" w:rsidRPr="0075087E" w:rsidRDefault="00102BAA" w:rsidP="0075087E">
            <w:pPr>
              <w:spacing w:after="16" w:line="256" w:lineRule="auto"/>
              <w:ind w:left="2"/>
              <w:rPr>
                <w:color w:val="000000"/>
                <w:sz w:val="24"/>
                <w:szCs w:val="24"/>
                <w:lang w:eastAsia="ru-RU"/>
              </w:rPr>
            </w:pPr>
            <w:r w:rsidRPr="0075087E">
              <w:rPr>
                <w:b/>
                <w:color w:val="000000"/>
                <w:sz w:val="24"/>
                <w:szCs w:val="22"/>
                <w:u w:val="single" w:color="000000"/>
                <w:lang w:eastAsia="ru-RU"/>
              </w:rPr>
              <w:t>Владеть:</w:t>
            </w:r>
            <w:r w:rsidRPr="0075087E">
              <w:rPr>
                <w:b/>
                <w:color w:val="000000"/>
                <w:sz w:val="24"/>
                <w:szCs w:val="22"/>
                <w:lang w:eastAsia="ru-RU"/>
              </w:rPr>
              <w:t xml:space="preserve"> </w:t>
            </w:r>
          </w:p>
          <w:p w:rsidR="00CD0EE5" w:rsidRPr="0075087E" w:rsidRDefault="00CD0EE5" w:rsidP="0075087E">
            <w:pPr>
              <w:spacing w:after="4" w:line="321" w:lineRule="auto"/>
              <w:ind w:right="60"/>
              <w:rPr>
                <w:sz w:val="24"/>
                <w:szCs w:val="24"/>
                <w:lang w:eastAsia="ru-RU"/>
              </w:rPr>
            </w:pPr>
            <w:r w:rsidRPr="0075087E">
              <w:rPr>
                <w:color w:val="000000"/>
                <w:sz w:val="24"/>
                <w:szCs w:val="24"/>
                <w:lang w:eastAsia="ru-RU"/>
              </w:rPr>
              <w:t>-</w:t>
            </w:r>
            <w:r w:rsidRPr="0075087E">
              <w:rPr>
                <w:sz w:val="24"/>
                <w:szCs w:val="24"/>
              </w:rPr>
              <w:t xml:space="preserve">навыками организации и руководства работой команды; </w:t>
            </w:r>
          </w:p>
          <w:p w:rsidR="00102BAA" w:rsidRPr="0075087E" w:rsidRDefault="00CD0EE5" w:rsidP="0075087E">
            <w:pPr>
              <w:spacing w:line="276" w:lineRule="auto"/>
              <w:ind w:left="2"/>
              <w:rPr>
                <w:color w:val="000000"/>
                <w:sz w:val="28"/>
                <w:szCs w:val="22"/>
                <w:lang w:eastAsia="ru-RU"/>
              </w:rPr>
            </w:pPr>
            <w:r w:rsidRPr="0075087E">
              <w:rPr>
                <w:sz w:val="24"/>
                <w:szCs w:val="24"/>
              </w:rPr>
              <w:t xml:space="preserve">-навыками формирования культуры безопасного и ответственного поведения в повседневной жизни и профессиональной деятельности, обеспечивая безопасные и/или </w:t>
            </w:r>
            <w:r w:rsidRPr="0075087E">
              <w:rPr>
                <w:sz w:val="24"/>
                <w:szCs w:val="24"/>
              </w:rPr>
              <w:lastRenderedPageBreak/>
              <w:t>комфортные условия жизнедеятельности, труда на рабочем месте, в т.ч. с помощью средств защиты</w:t>
            </w:r>
          </w:p>
        </w:tc>
        <w:tc>
          <w:tcPr>
            <w:tcW w:w="3263" w:type="dxa"/>
            <w:tcBorders>
              <w:top w:val="single" w:sz="4" w:space="0" w:color="000000"/>
              <w:left w:val="single" w:sz="4" w:space="0" w:color="000000"/>
              <w:bottom w:val="single" w:sz="4" w:space="0" w:color="000000"/>
              <w:right w:val="single" w:sz="4" w:space="0" w:color="000000"/>
            </w:tcBorders>
            <w:shd w:val="clear" w:color="auto" w:fill="auto"/>
            <w:hideMark/>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lastRenderedPageBreak/>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102BAA" w:rsidRPr="0075087E" w:rsidRDefault="001E4075" w:rsidP="0075087E">
            <w:pPr>
              <w:suppressAutoHyphens/>
              <w:autoSpaceDE w:val="0"/>
              <w:autoSpaceDN w:val="0"/>
              <w:adjustRightInd w:val="0"/>
              <w:rPr>
                <w:rFonts w:ascii="Times New Roman CYR" w:hAnsi="Times New Roman CYR" w:cs="Times New Roman CYR"/>
                <w:bCs/>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r w:rsidR="0075087E" w:rsidRPr="0075087E" w:rsidTr="0075087E">
        <w:trPr>
          <w:trHeight w:val="1392"/>
        </w:trPr>
        <w:tc>
          <w:tcPr>
            <w:tcW w:w="2624" w:type="dxa"/>
            <w:vMerge w:val="restart"/>
            <w:tcBorders>
              <w:top w:val="single" w:sz="4" w:space="0" w:color="000000"/>
              <w:left w:val="single" w:sz="4" w:space="0" w:color="000000"/>
              <w:right w:val="single" w:sz="4" w:space="0" w:color="000000"/>
            </w:tcBorders>
            <w:shd w:val="clear" w:color="auto" w:fill="auto"/>
          </w:tcPr>
          <w:p w:rsidR="00CD0EE5" w:rsidRPr="0075087E" w:rsidRDefault="00967733" w:rsidP="0075087E">
            <w:pPr>
              <w:ind w:left="-34"/>
              <w:rPr>
                <w:color w:val="000000"/>
                <w:sz w:val="28"/>
                <w:szCs w:val="22"/>
                <w:lang w:eastAsia="ru-RU"/>
              </w:rPr>
            </w:pPr>
            <w:r>
              <w:rPr>
                <w:sz w:val="24"/>
                <w:szCs w:val="24"/>
              </w:rPr>
              <w:lastRenderedPageBreak/>
              <w:t>ПК-2</w:t>
            </w:r>
            <w:r w:rsidR="00CD0EE5" w:rsidRPr="0075087E">
              <w:rPr>
                <w:sz w:val="24"/>
                <w:szCs w:val="24"/>
              </w:rPr>
              <w:t xml:space="preserve"> Способен в сфере своей профессиональной деятельности проводить измерения и наблюдения, обрабатывать и представлять экспериментальные данные и результаты испытаний</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0B6F97" w:rsidRDefault="000B6F97" w:rsidP="0075087E">
            <w:pPr>
              <w:spacing w:after="63" w:line="256" w:lineRule="auto"/>
              <w:ind w:left="50"/>
              <w:rPr>
                <w:color w:val="000000"/>
                <w:sz w:val="24"/>
                <w:szCs w:val="22"/>
                <w:lang w:eastAsia="ru-RU"/>
              </w:rPr>
            </w:pPr>
            <w:r w:rsidRPr="000B6F97">
              <w:rPr>
                <w:b/>
                <w:color w:val="000000"/>
                <w:sz w:val="24"/>
                <w:szCs w:val="22"/>
                <w:u w:val="single" w:color="000000"/>
                <w:lang w:eastAsia="ru-RU"/>
              </w:rPr>
              <w:t>Знать:</w:t>
            </w:r>
            <w:r w:rsidRPr="000B6F97">
              <w:rPr>
                <w:b/>
                <w:color w:val="000000"/>
                <w:sz w:val="24"/>
                <w:szCs w:val="22"/>
                <w:lang w:eastAsia="ru-RU"/>
              </w:rPr>
              <w:t xml:space="preserve"> </w:t>
            </w:r>
          </w:p>
          <w:p w:rsidR="000B6F97" w:rsidRPr="000B6F97" w:rsidRDefault="000B6F97" w:rsidP="0075087E">
            <w:pPr>
              <w:spacing w:after="49"/>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 xml:space="preserve">специфику работы измерительного инструмента; </w:t>
            </w:r>
          </w:p>
          <w:p w:rsidR="000B6F97" w:rsidRPr="000B6F97" w:rsidRDefault="000B6F97" w:rsidP="0075087E">
            <w:pPr>
              <w:spacing w:after="3"/>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 xml:space="preserve">методы определения измеряемых параметров; </w:t>
            </w:r>
          </w:p>
          <w:p w:rsidR="00CD0EE5" w:rsidRPr="0075087E" w:rsidRDefault="000B6F97" w:rsidP="0075087E">
            <w:pPr>
              <w:spacing w:after="56"/>
              <w:ind w:left="50"/>
              <w:jc w:val="both"/>
              <w:rPr>
                <w:color w:val="000000"/>
                <w:sz w:val="24"/>
                <w:szCs w:val="22"/>
                <w:lang w:eastAsia="ru-RU"/>
              </w:rPr>
            </w:pPr>
            <w:r w:rsidRPr="0075087E">
              <w:rPr>
                <w:color w:val="000000"/>
                <w:sz w:val="24"/>
                <w:szCs w:val="22"/>
                <w:lang w:eastAsia="ru-RU"/>
              </w:rPr>
              <w:t>-</w:t>
            </w:r>
            <w:r w:rsidRPr="000B6F97">
              <w:rPr>
                <w:color w:val="000000"/>
                <w:sz w:val="24"/>
                <w:szCs w:val="22"/>
                <w:lang w:eastAsia="ru-RU"/>
              </w:rPr>
              <w:t>методы проведения измерительного эксперимента и оценки результатов  измерений</w:t>
            </w:r>
            <w:r w:rsidRPr="000B6F97">
              <w:rPr>
                <w:b/>
                <w:color w:val="000000"/>
                <w:sz w:val="24"/>
                <w:szCs w:val="22"/>
                <w:u w:val="single" w:color="000000"/>
                <w:lang w:eastAsia="ru-RU"/>
              </w:rPr>
              <w:t>.</w:t>
            </w:r>
            <w:r w:rsidRPr="000B6F97">
              <w:rPr>
                <w:b/>
                <w:color w:val="000000"/>
                <w:sz w:val="24"/>
                <w:szCs w:val="22"/>
                <w:lang w:eastAsia="ru-RU"/>
              </w:rPr>
              <w:t xml:space="preserve">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 А </w:t>
            </w:r>
            <w:r w:rsidRPr="0075087E">
              <w:rPr>
                <w:rFonts w:ascii="Symbol" w:hAnsi="Symbol" w:cs="Symbol"/>
                <w:b/>
                <w:bCs/>
                <w:sz w:val="24"/>
                <w:szCs w:val="24"/>
                <w:lang w:eastAsia="ru-RU"/>
              </w:rPr>
              <w:t></w:t>
            </w:r>
            <w:r w:rsidRPr="0075087E">
              <w:rPr>
                <w:rFonts w:ascii="Times New Roman CYR" w:hAnsi="Times New Roman CYR" w:cs="Times New Roman CYR"/>
                <w:b/>
                <w:bCs/>
                <w:sz w:val="24"/>
                <w:szCs w:val="24"/>
                <w:lang w:eastAsia="ru-RU"/>
              </w:rPr>
              <w:t xml:space="preserve"> </w:t>
            </w:r>
            <w:r w:rsidRPr="0075087E">
              <w:rPr>
                <w:rFonts w:ascii="Times New Roman CYR" w:hAnsi="Times New Roman CYR" w:cs="Times New Roman CYR"/>
                <w:sz w:val="24"/>
                <w:szCs w:val="24"/>
                <w:lang w:eastAsia="ru-RU"/>
              </w:rPr>
              <w:t>задания репродуктивного уровня</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rFonts w:ascii="Times New Roman CYR" w:hAnsi="Times New Roman CYR" w:cs="Times New Roman CYR"/>
                <w:sz w:val="24"/>
                <w:szCs w:val="24"/>
                <w:lang w:eastAsia="ru-RU"/>
              </w:rPr>
              <w:t>А.0 Фонд тестовых заданий по дисциплине</w:t>
            </w:r>
          </w:p>
        </w:tc>
      </w:tr>
      <w:tr w:rsidR="0075087E" w:rsidRPr="0075087E" w:rsidTr="0075087E">
        <w:trPr>
          <w:trHeight w:val="1392"/>
        </w:trPr>
        <w:tc>
          <w:tcPr>
            <w:tcW w:w="2624" w:type="dxa"/>
            <w:vMerge/>
            <w:tcBorders>
              <w:left w:val="single" w:sz="4" w:space="0" w:color="000000"/>
              <w:right w:val="single" w:sz="4" w:space="0" w:color="000000"/>
            </w:tcBorders>
            <w:shd w:val="clear" w:color="auto" w:fill="auto"/>
          </w:tcPr>
          <w:p w:rsidR="00CD0EE5" w:rsidRPr="0075087E" w:rsidRDefault="00CD0EE5"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75087E" w:rsidRDefault="000B6F97" w:rsidP="0075087E">
            <w:pPr>
              <w:spacing w:after="15" w:line="256" w:lineRule="auto"/>
              <w:ind w:left="2"/>
              <w:rPr>
                <w:color w:val="000000"/>
                <w:sz w:val="28"/>
                <w:szCs w:val="22"/>
                <w:lang w:eastAsia="ru-RU"/>
              </w:rPr>
            </w:pPr>
            <w:r w:rsidRPr="0075087E">
              <w:rPr>
                <w:b/>
                <w:color w:val="000000"/>
                <w:sz w:val="24"/>
                <w:szCs w:val="22"/>
                <w:u w:val="single" w:color="000000"/>
                <w:lang w:eastAsia="ru-RU"/>
              </w:rPr>
              <w:t>Уметь:</w:t>
            </w:r>
            <w:r w:rsidRPr="0075087E">
              <w:rPr>
                <w:b/>
                <w:color w:val="000000"/>
                <w:sz w:val="24"/>
                <w:szCs w:val="22"/>
                <w:lang w:eastAsia="ru-RU"/>
              </w:rPr>
              <w:t xml:space="preserve"> </w:t>
            </w:r>
          </w:p>
          <w:p w:rsidR="000B6F97" w:rsidRPr="000B6F97" w:rsidRDefault="000B6F97" w:rsidP="0075087E">
            <w:pPr>
              <w:spacing w:after="49"/>
              <w:jc w:val="both"/>
              <w:rPr>
                <w:color w:val="000000"/>
                <w:sz w:val="24"/>
                <w:szCs w:val="22"/>
                <w:lang w:eastAsia="ru-RU"/>
              </w:rPr>
            </w:pPr>
            <w:r w:rsidRPr="000B6F97">
              <w:rPr>
                <w:color w:val="000000"/>
                <w:sz w:val="24"/>
                <w:szCs w:val="22"/>
                <w:lang w:eastAsia="ru-RU"/>
              </w:rPr>
              <w:t xml:space="preserve">применять измерительный инструмент; </w:t>
            </w:r>
          </w:p>
          <w:p w:rsidR="000B6F97" w:rsidRPr="000B6F97" w:rsidRDefault="000B6F97" w:rsidP="0075087E">
            <w:pPr>
              <w:spacing w:after="1"/>
              <w:jc w:val="both"/>
              <w:rPr>
                <w:color w:val="000000"/>
                <w:sz w:val="24"/>
                <w:szCs w:val="22"/>
                <w:lang w:eastAsia="ru-RU"/>
              </w:rPr>
            </w:pPr>
            <w:r w:rsidRPr="000B6F97">
              <w:rPr>
                <w:color w:val="000000"/>
                <w:sz w:val="24"/>
                <w:szCs w:val="22"/>
                <w:lang w:eastAsia="ru-RU"/>
              </w:rPr>
              <w:t xml:space="preserve">анализировать результаты измерений; </w:t>
            </w:r>
          </w:p>
          <w:p w:rsidR="00CD0EE5" w:rsidRPr="0075087E" w:rsidRDefault="000B6F97" w:rsidP="0075087E">
            <w:pPr>
              <w:numPr>
                <w:ilvl w:val="0"/>
                <w:numId w:val="35"/>
              </w:numPr>
              <w:spacing w:after="58"/>
              <w:jc w:val="both"/>
              <w:rPr>
                <w:color w:val="000000"/>
                <w:sz w:val="24"/>
                <w:szCs w:val="22"/>
                <w:lang w:eastAsia="ru-RU"/>
              </w:rPr>
            </w:pPr>
            <w:r w:rsidRPr="000B6F97">
              <w:rPr>
                <w:color w:val="000000"/>
                <w:sz w:val="24"/>
                <w:szCs w:val="22"/>
                <w:lang w:eastAsia="ru-RU"/>
              </w:rPr>
              <w:t xml:space="preserve">устанавливать измерительный эксперимент и оценивать результаты измерений.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75087E"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b/>
                <w:bCs/>
                <w:sz w:val="24"/>
                <w:szCs w:val="24"/>
                <w:lang w:eastAsia="ru-RU"/>
              </w:rPr>
              <w:t xml:space="preserve">БлокВ </w:t>
            </w:r>
            <w:r w:rsidRPr="0075087E">
              <w:rPr>
                <w:rFonts w:ascii="Symbol" w:hAnsi="Symbol" w:cs="Symbol"/>
                <w:sz w:val="24"/>
                <w:szCs w:val="24"/>
                <w:lang w:eastAsia="ru-RU"/>
              </w:rPr>
              <w:t></w:t>
            </w:r>
            <w:r w:rsidRPr="0075087E">
              <w:rPr>
                <w:rFonts w:ascii="Times New Roman CYR" w:hAnsi="Times New Roman CYR" w:cs="Times New Roman CYR"/>
                <w:sz w:val="24"/>
                <w:szCs w:val="24"/>
                <w:lang w:eastAsia="ru-RU"/>
              </w:rPr>
              <w:t xml:space="preserve"> задания реконструктивного уровня</w:t>
            </w:r>
          </w:p>
          <w:p w:rsidR="001E4075" w:rsidRPr="0075087E" w:rsidRDefault="001E4075" w:rsidP="0075087E">
            <w:pPr>
              <w:autoSpaceDE w:val="0"/>
              <w:autoSpaceDN w:val="0"/>
              <w:adjustRightInd w:val="0"/>
              <w:jc w:val="both"/>
              <w:rPr>
                <w:rFonts w:ascii="Times New Roman CYR" w:hAnsi="Times New Roman CYR" w:cs="Times New Roman CYR"/>
                <w:sz w:val="24"/>
                <w:szCs w:val="24"/>
                <w:lang w:eastAsia="ru-RU"/>
              </w:rPr>
            </w:pPr>
            <w:r w:rsidRPr="0075087E">
              <w:rPr>
                <w:rFonts w:ascii="Times New Roman CYR" w:hAnsi="Times New Roman CYR" w:cs="Times New Roman CYR"/>
                <w:sz w:val="24"/>
                <w:szCs w:val="24"/>
                <w:lang w:eastAsia="ru-RU"/>
              </w:rPr>
              <w:t>В.0 Оформление отчета по практике</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rFonts w:ascii="Times New Roman CYR" w:hAnsi="Times New Roman CYR" w:cs="Times New Roman CYR"/>
                <w:sz w:val="24"/>
                <w:szCs w:val="24"/>
                <w:lang w:eastAsia="ru-RU"/>
              </w:rPr>
              <w:t>B.1 Журнал практики</w:t>
            </w:r>
          </w:p>
        </w:tc>
      </w:tr>
      <w:tr w:rsidR="0075087E" w:rsidRPr="0075087E" w:rsidTr="0075087E">
        <w:trPr>
          <w:trHeight w:val="1392"/>
        </w:trPr>
        <w:tc>
          <w:tcPr>
            <w:tcW w:w="2624" w:type="dxa"/>
            <w:vMerge/>
            <w:tcBorders>
              <w:left w:val="single" w:sz="4" w:space="0" w:color="000000"/>
              <w:bottom w:val="single" w:sz="4" w:space="0" w:color="000000"/>
              <w:right w:val="single" w:sz="4" w:space="0" w:color="000000"/>
            </w:tcBorders>
            <w:shd w:val="clear" w:color="auto" w:fill="auto"/>
          </w:tcPr>
          <w:p w:rsidR="00CD0EE5" w:rsidRPr="0075087E" w:rsidRDefault="00CD0EE5" w:rsidP="00102BAA">
            <w:pPr>
              <w:rPr>
                <w:color w:val="000000"/>
                <w:sz w:val="28"/>
                <w:szCs w:val="22"/>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B6F97" w:rsidRPr="0075087E" w:rsidRDefault="000B6F97" w:rsidP="0075087E">
            <w:pPr>
              <w:spacing w:after="64"/>
              <w:rPr>
                <w:sz w:val="24"/>
                <w:szCs w:val="24"/>
                <w:lang w:eastAsia="ru-RU"/>
              </w:rPr>
            </w:pPr>
            <w:r w:rsidRPr="0075087E">
              <w:rPr>
                <w:b/>
                <w:sz w:val="24"/>
                <w:szCs w:val="24"/>
                <w:u w:val="single" w:color="000000"/>
              </w:rPr>
              <w:t>Владеть:</w:t>
            </w:r>
            <w:r w:rsidRPr="0075087E">
              <w:rPr>
                <w:b/>
                <w:sz w:val="24"/>
                <w:szCs w:val="24"/>
              </w:rPr>
              <w:t xml:space="preserve"> </w:t>
            </w:r>
          </w:p>
          <w:p w:rsidR="000B6F97" w:rsidRPr="0075087E" w:rsidRDefault="000B6F97" w:rsidP="0075087E">
            <w:pPr>
              <w:numPr>
                <w:ilvl w:val="0"/>
                <w:numId w:val="35"/>
              </w:numPr>
              <w:rPr>
                <w:sz w:val="24"/>
                <w:szCs w:val="24"/>
              </w:rPr>
            </w:pPr>
            <w:r w:rsidRPr="0075087E">
              <w:rPr>
                <w:sz w:val="24"/>
                <w:szCs w:val="24"/>
              </w:rPr>
              <w:t xml:space="preserve">навыками организации проведения измерительного </w:t>
            </w:r>
          </w:p>
          <w:p w:rsidR="00CD0EE5" w:rsidRPr="0075087E" w:rsidRDefault="000B6F97" w:rsidP="0075087E">
            <w:pPr>
              <w:spacing w:after="16"/>
              <w:ind w:left="2"/>
              <w:rPr>
                <w:b/>
                <w:color w:val="000000"/>
                <w:sz w:val="24"/>
                <w:szCs w:val="22"/>
                <w:u w:val="single" w:color="000000"/>
                <w:lang w:eastAsia="ru-RU"/>
              </w:rPr>
            </w:pPr>
            <w:r w:rsidRPr="0075087E">
              <w:rPr>
                <w:sz w:val="24"/>
                <w:szCs w:val="24"/>
              </w:rPr>
              <w:t>эксперимента и оценки результатов измерений.</w:t>
            </w:r>
            <w:r w:rsidRPr="0075087E">
              <w:rPr>
                <w:b/>
                <w:sz w:val="22"/>
                <w:szCs w:val="22"/>
              </w:rPr>
              <w:t xml:space="preserve"> </w:t>
            </w:r>
            <w:r w:rsidRPr="0075087E">
              <w:rPr>
                <w:sz w:val="22"/>
                <w:szCs w:val="22"/>
              </w:rPr>
              <w:t xml:space="preserve"> </w:t>
            </w:r>
          </w:p>
        </w:tc>
        <w:tc>
          <w:tcPr>
            <w:tcW w:w="3263" w:type="dxa"/>
            <w:tcBorders>
              <w:top w:val="single" w:sz="4" w:space="0" w:color="000000"/>
              <w:left w:val="single" w:sz="4" w:space="0" w:color="000000"/>
              <w:bottom w:val="single" w:sz="4" w:space="0" w:color="000000"/>
              <w:right w:val="single" w:sz="4" w:space="0" w:color="000000"/>
            </w:tcBorders>
            <w:shd w:val="clear" w:color="auto" w:fill="auto"/>
          </w:tcPr>
          <w:p w:rsidR="001E4075" w:rsidRPr="001E4075" w:rsidRDefault="001E4075" w:rsidP="0075087E">
            <w:pPr>
              <w:suppressAutoHyphens/>
              <w:autoSpaceDE w:val="0"/>
              <w:autoSpaceDN w:val="0"/>
              <w:adjustRightInd w:val="0"/>
              <w:jc w:val="both"/>
              <w:rPr>
                <w:rFonts w:ascii="Times New Roman CYR" w:hAnsi="Times New Roman CYR" w:cs="Times New Roman CYR"/>
                <w:sz w:val="24"/>
                <w:szCs w:val="24"/>
                <w:lang w:eastAsia="ru-RU"/>
              </w:rPr>
            </w:pPr>
            <w:r w:rsidRPr="001E4075">
              <w:rPr>
                <w:rFonts w:ascii="Times New Roman CYR" w:hAnsi="Times New Roman CYR" w:cs="Times New Roman CYR"/>
                <w:b/>
                <w:bCs/>
                <w:sz w:val="24"/>
                <w:szCs w:val="24"/>
                <w:lang w:eastAsia="ru-RU"/>
              </w:rPr>
              <w:t>Блок С</w:t>
            </w:r>
            <w:r w:rsidRPr="001E4075">
              <w:rPr>
                <w:rFonts w:ascii="Times New Roman CYR" w:hAnsi="Times New Roman CYR" w:cs="Times New Roman CYR"/>
                <w:sz w:val="24"/>
                <w:szCs w:val="24"/>
                <w:lang w:eastAsia="ru-RU"/>
              </w:rPr>
              <w:t xml:space="preserve"> </w:t>
            </w:r>
            <w:r w:rsidRPr="001E4075">
              <w:rPr>
                <w:rFonts w:ascii="Symbol" w:hAnsi="Symbol" w:cs="Symbol"/>
                <w:sz w:val="24"/>
                <w:szCs w:val="24"/>
                <w:lang w:eastAsia="ru-RU"/>
              </w:rPr>
              <w:t></w:t>
            </w:r>
            <w:r w:rsidRPr="001E4075">
              <w:rPr>
                <w:rFonts w:ascii="Times New Roman CYR" w:hAnsi="Times New Roman CYR" w:cs="Times New Roman CYR"/>
                <w:sz w:val="24"/>
                <w:szCs w:val="24"/>
                <w:lang w:eastAsia="ru-RU"/>
              </w:rPr>
              <w:t xml:space="preserve"> задания практико-ориентированного и / или исследовательского уровня</w:t>
            </w:r>
          </w:p>
          <w:p w:rsidR="00CD0EE5" w:rsidRPr="0075087E" w:rsidRDefault="001E4075" w:rsidP="0075087E">
            <w:pPr>
              <w:suppressAutoHyphens/>
              <w:autoSpaceDE w:val="0"/>
              <w:autoSpaceDN w:val="0"/>
              <w:adjustRightInd w:val="0"/>
              <w:jc w:val="both"/>
              <w:rPr>
                <w:rFonts w:ascii="Times New Roman CYR" w:hAnsi="Times New Roman CYR" w:cs="Times New Roman CYR"/>
                <w:b/>
                <w:bCs/>
                <w:sz w:val="24"/>
                <w:szCs w:val="24"/>
                <w:lang w:eastAsia="ru-RU"/>
              </w:rPr>
            </w:pPr>
            <w:r w:rsidRPr="0075087E">
              <w:rPr>
                <w:color w:val="000000"/>
                <w:sz w:val="24"/>
                <w:szCs w:val="24"/>
                <w:lang w:eastAsia="ru-RU"/>
              </w:rPr>
              <w:t>С.0 Методические рекомендации студенту во время прохождения практики</w:t>
            </w:r>
          </w:p>
        </w:tc>
      </w:tr>
    </w:tbl>
    <w:p w:rsidR="00102BAA" w:rsidRPr="00102BAA" w:rsidRDefault="00102BAA" w:rsidP="00102BAA">
      <w:pPr>
        <w:spacing w:line="256" w:lineRule="auto"/>
        <w:ind w:left="-994" w:right="11347"/>
        <w:rPr>
          <w:color w:val="000000"/>
          <w:sz w:val="28"/>
          <w:szCs w:val="22"/>
          <w:lang w:eastAsia="ru-RU"/>
        </w:rPr>
      </w:pPr>
    </w:p>
    <w:p w:rsidR="005D5A50" w:rsidRPr="005D5A50" w:rsidRDefault="005D5A50" w:rsidP="005D5A50">
      <w:pPr>
        <w:autoSpaceDE w:val="0"/>
        <w:autoSpaceDN w:val="0"/>
        <w:adjustRightInd w:val="0"/>
        <w:ind w:firstLine="709"/>
        <w:jc w:val="both"/>
        <w:rPr>
          <w:rFonts w:ascii="Times New Roman CYR" w:hAnsi="Times New Roman CYR" w:cs="Times New Roman CYR"/>
          <w:b/>
          <w:bCs/>
          <w:sz w:val="28"/>
          <w:szCs w:val="28"/>
          <w:lang w:eastAsia="ru-RU"/>
        </w:rPr>
      </w:pPr>
      <w:r w:rsidRPr="005D5A50">
        <w:rPr>
          <w:rFonts w:ascii="Times New Roman CYR" w:hAnsi="Times New Roman CYR" w:cs="Times New Roman CY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5D5A50" w:rsidRPr="005D5A50" w:rsidRDefault="005D5A50" w:rsidP="005D5A50">
      <w:pPr>
        <w:autoSpaceDE w:val="0"/>
        <w:autoSpaceDN w:val="0"/>
        <w:adjustRightInd w:val="0"/>
        <w:jc w:val="both"/>
        <w:rPr>
          <w:rFonts w:ascii="Times New Roman CYR" w:hAnsi="Times New Roman CYR" w:cs="Times New Roman CYR"/>
          <w:sz w:val="24"/>
          <w:szCs w:val="24"/>
          <w:lang w:eastAsia="ru-RU"/>
        </w:rPr>
      </w:pPr>
    </w:p>
    <w:p w:rsidR="005D5A50" w:rsidRPr="005D5A50" w:rsidRDefault="005D5A50" w:rsidP="005D5A50">
      <w:pPr>
        <w:autoSpaceDE w:val="0"/>
        <w:autoSpaceDN w:val="0"/>
        <w:adjustRightInd w:val="0"/>
        <w:jc w:val="center"/>
        <w:rPr>
          <w:rFonts w:ascii="Times New Roman CYR" w:hAnsi="Times New Roman CYR" w:cs="Times New Roman CYR"/>
          <w:i/>
          <w:iCs/>
          <w:sz w:val="28"/>
          <w:szCs w:val="28"/>
          <w:lang w:eastAsia="ru-RU"/>
        </w:rPr>
      </w:pPr>
      <w:r w:rsidRPr="005D5A50">
        <w:rPr>
          <w:rFonts w:ascii="Times New Roman CYR" w:hAnsi="Times New Roman CYR" w:cs="Times New Roman CYR"/>
          <w:b/>
          <w:bCs/>
          <w:sz w:val="28"/>
          <w:szCs w:val="28"/>
          <w:lang w:eastAsia="ru-RU"/>
        </w:rPr>
        <w:t>Блок А</w:t>
      </w:r>
    </w:p>
    <w:p w:rsidR="00967733" w:rsidRPr="00E733B9" w:rsidRDefault="00967733" w:rsidP="00967733">
      <w:pPr>
        <w:autoSpaceDE w:val="0"/>
        <w:autoSpaceDN w:val="0"/>
        <w:adjustRightInd w:val="0"/>
        <w:rPr>
          <w:b/>
          <w:bCs/>
          <w:sz w:val="24"/>
          <w:szCs w:val="24"/>
          <w:lang w:eastAsia="ru-RU"/>
        </w:rPr>
      </w:pPr>
      <w:r w:rsidRPr="00E733B9">
        <w:rPr>
          <w:b/>
          <w:bCs/>
          <w:sz w:val="24"/>
          <w:szCs w:val="24"/>
          <w:lang w:eastAsia="ru-RU"/>
        </w:rPr>
        <w:t>А.0 Вопросы для опроса</w:t>
      </w:r>
    </w:p>
    <w:p w:rsidR="00967733" w:rsidRPr="00E733B9" w:rsidRDefault="00967733" w:rsidP="00967733">
      <w:pPr>
        <w:autoSpaceDE w:val="0"/>
        <w:autoSpaceDN w:val="0"/>
        <w:adjustRightInd w:val="0"/>
        <w:rPr>
          <w:b/>
          <w:bCs/>
          <w:sz w:val="24"/>
          <w:szCs w:val="24"/>
          <w:lang w:eastAsia="ru-RU"/>
        </w:rPr>
      </w:pP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Знакомство с основными технологическими процессами, реализуемыми на рабочих местах.</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lastRenderedPageBreak/>
        <w:t>Система индексации прицепов и полуприцепов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Анализ результатов лабораторных, стендовых, полигонных,  приемо-сдаточных испытаний в составе коллектива.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3 этап.</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Технологический процесс и получение первичных навыков при выполнении слесарных и слесарно-сборочных работ.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967733" w:rsidRPr="00E733B9" w:rsidRDefault="00967733" w:rsidP="00967733">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967733" w:rsidRPr="00E733B9" w:rsidRDefault="00967733" w:rsidP="00967733">
      <w:pPr>
        <w:autoSpaceDE w:val="0"/>
        <w:autoSpaceDN w:val="0"/>
        <w:adjustRightInd w:val="0"/>
        <w:ind w:firstLine="567"/>
        <w:jc w:val="both"/>
        <w:rPr>
          <w:bCs/>
          <w:sz w:val="28"/>
          <w:szCs w:val="28"/>
          <w:lang w:eastAsia="ru-RU"/>
        </w:rPr>
      </w:pPr>
    </w:p>
    <w:p w:rsidR="00A834D2" w:rsidRPr="00A834D2" w:rsidRDefault="00A834D2" w:rsidP="00A834D2">
      <w:pPr>
        <w:rPr>
          <w:rFonts w:ascii="Times New Roman CYR" w:hAnsi="Times New Roman CYR" w:cs="Times New Roman CYR"/>
          <w:b/>
          <w:sz w:val="24"/>
          <w:szCs w:val="24"/>
          <w:lang w:eastAsia="ru-RU"/>
        </w:rPr>
      </w:pPr>
      <w:r w:rsidRPr="00A834D2">
        <w:rPr>
          <w:rFonts w:ascii="Times New Roman CYR" w:hAnsi="Times New Roman CYR" w:cs="Times New Roman CYR"/>
          <w:b/>
          <w:bCs/>
          <w:sz w:val="24"/>
          <w:szCs w:val="24"/>
          <w:lang w:eastAsia="ru-RU"/>
        </w:rPr>
        <w:t xml:space="preserve">А.1 </w:t>
      </w:r>
      <w:r w:rsidRPr="00A834D2">
        <w:rPr>
          <w:rFonts w:ascii="Times New Roman CYR" w:hAnsi="Times New Roman CYR" w:cs="Times New Roman CYR"/>
          <w:b/>
          <w:sz w:val="24"/>
          <w:szCs w:val="24"/>
          <w:lang w:eastAsia="ru-RU"/>
        </w:rPr>
        <w:t>Вопросы для опроса</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Ремонт автомобилей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Диагностирование транспортных и транспортно-технологических машин и оборудования и его виды.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Работы, проводимые при ТО и их характеристика.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ЕО: назначение, его характеристика и работы при ЕО.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ТО-1: назначение, его характеристика и работы при ТО-1.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ТО-2: назначение, его характеристика и работы при ТО-2.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СО: назначение, его характеристика и работы при СО.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Д-1: назначение, его характеристика и работы при Д-1.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Д-2: назначение, его характеристика и работы при Д-2.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Д</w:t>
      </w:r>
      <w:r w:rsidRPr="00A834D2">
        <w:rPr>
          <w:color w:val="000000"/>
          <w:sz w:val="28"/>
          <w:szCs w:val="28"/>
          <w:vertAlign w:val="subscript"/>
          <w:lang w:eastAsia="ru-RU"/>
        </w:rPr>
        <w:t>тр</w:t>
      </w:r>
      <w:r w:rsidRPr="00A834D2">
        <w:rPr>
          <w:color w:val="000000"/>
          <w:sz w:val="28"/>
          <w:szCs w:val="28"/>
          <w:lang w:eastAsia="ru-RU"/>
        </w:rPr>
        <w:t>: назначение, его характеристика и работы при Д</w:t>
      </w:r>
      <w:r w:rsidRPr="00A834D2">
        <w:rPr>
          <w:color w:val="000000"/>
          <w:sz w:val="28"/>
          <w:szCs w:val="28"/>
          <w:vertAlign w:val="subscript"/>
          <w:lang w:eastAsia="ru-RU"/>
        </w:rPr>
        <w:t>тр</w:t>
      </w:r>
      <w:r w:rsidRPr="00A834D2">
        <w:rPr>
          <w:color w:val="000000"/>
          <w:sz w:val="28"/>
          <w:szCs w:val="28"/>
          <w:lang w:eastAsia="ru-RU"/>
        </w:rPr>
        <w:t xml:space="preserve">.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Капитальный ремонт: назначение, виды и его особенности.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Текущий ремонт: назначение, виды и его особенности.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Техническое обслуживание по наработке. </w:t>
      </w:r>
    </w:p>
    <w:p w:rsidR="00102BAA" w:rsidRPr="00A834D2" w:rsidRDefault="00102BAA" w:rsidP="0075087E">
      <w:pPr>
        <w:numPr>
          <w:ilvl w:val="0"/>
          <w:numId w:val="27"/>
        </w:numPr>
        <w:spacing w:after="15" w:line="268" w:lineRule="auto"/>
        <w:ind w:right="8" w:hanging="708"/>
        <w:jc w:val="both"/>
        <w:rPr>
          <w:color w:val="000000"/>
          <w:sz w:val="28"/>
          <w:szCs w:val="28"/>
          <w:lang w:eastAsia="ru-RU"/>
        </w:rPr>
      </w:pPr>
      <w:r w:rsidRPr="00A834D2">
        <w:rPr>
          <w:color w:val="000000"/>
          <w:sz w:val="28"/>
          <w:szCs w:val="28"/>
          <w:lang w:eastAsia="ru-RU"/>
        </w:rPr>
        <w:t xml:space="preserve">Техническое обслуживание по состоянию. </w:t>
      </w:r>
    </w:p>
    <w:p w:rsidR="00A834D2" w:rsidRDefault="00A834D2" w:rsidP="00A834D2">
      <w:pPr>
        <w:autoSpaceDE w:val="0"/>
        <w:autoSpaceDN w:val="0"/>
        <w:adjustRightInd w:val="0"/>
        <w:jc w:val="both"/>
        <w:rPr>
          <w:rFonts w:ascii="Times New Roman CYR" w:hAnsi="Times New Roman CYR" w:cs="Times New Roman CYR"/>
          <w:b/>
          <w:bCs/>
          <w:sz w:val="28"/>
          <w:szCs w:val="28"/>
          <w:lang w:eastAsia="ru-RU"/>
        </w:rPr>
      </w:pPr>
    </w:p>
    <w:p w:rsidR="00A834D2" w:rsidRDefault="00A834D2" w:rsidP="00A834D2">
      <w:pPr>
        <w:autoSpaceDE w:val="0"/>
        <w:autoSpaceDN w:val="0"/>
        <w:adjustRightInd w:val="0"/>
        <w:jc w:val="both"/>
        <w:rPr>
          <w:rFonts w:ascii="Times New Roman CYR" w:hAnsi="Times New Roman CYR" w:cs="Times New Roman CYR"/>
          <w:i/>
          <w:iCs/>
          <w:sz w:val="28"/>
          <w:szCs w:val="28"/>
          <w:lang w:eastAsia="ru-RU"/>
        </w:rPr>
      </w:pPr>
      <w:r>
        <w:rPr>
          <w:rFonts w:ascii="Times New Roman CYR" w:hAnsi="Times New Roman CYR" w:cs="Times New Roman CYR"/>
          <w:b/>
          <w:bCs/>
          <w:sz w:val="28"/>
          <w:szCs w:val="28"/>
          <w:lang w:eastAsia="ru-RU"/>
        </w:rPr>
        <w:t>Блок B – Оценочные средства для диагностирования сформированности уровня компетенций – «уметь»</w:t>
      </w:r>
    </w:p>
    <w:p w:rsidR="00102BAA" w:rsidRPr="00102BAA" w:rsidRDefault="00102BAA" w:rsidP="00102BAA">
      <w:pPr>
        <w:spacing w:after="29" w:line="256" w:lineRule="auto"/>
        <w:ind w:left="64"/>
        <w:jc w:val="center"/>
        <w:rPr>
          <w:color w:val="000000"/>
          <w:sz w:val="28"/>
          <w:szCs w:val="22"/>
          <w:lang w:eastAsia="ru-RU"/>
        </w:rPr>
      </w:pPr>
      <w:r w:rsidRPr="00102BAA">
        <w:rPr>
          <w:b/>
          <w:color w:val="FF0000"/>
          <w:sz w:val="28"/>
          <w:szCs w:val="22"/>
          <w:lang w:eastAsia="ru-RU"/>
        </w:rPr>
        <w:t xml:space="preserve"> </w:t>
      </w:r>
    </w:p>
    <w:p w:rsidR="00102BAA" w:rsidRPr="00102BAA" w:rsidRDefault="00A834D2" w:rsidP="00102BAA">
      <w:pPr>
        <w:spacing w:after="14" w:line="268" w:lineRule="auto"/>
        <w:ind w:left="718" w:right="11" w:hanging="10"/>
        <w:rPr>
          <w:color w:val="000000"/>
          <w:sz w:val="28"/>
          <w:szCs w:val="22"/>
          <w:lang w:eastAsia="ru-RU"/>
        </w:rPr>
      </w:pPr>
      <w:r>
        <w:rPr>
          <w:rFonts w:ascii="Times New Roman CYR" w:hAnsi="Times New Roman CYR" w:cs="Times New Roman CYR"/>
          <w:b/>
          <w:bCs/>
          <w:sz w:val="24"/>
          <w:szCs w:val="24"/>
          <w:lang w:eastAsia="ru-RU"/>
        </w:rPr>
        <w:t xml:space="preserve">В.0 </w:t>
      </w:r>
      <w:r w:rsidR="00102BAA" w:rsidRPr="00A834D2">
        <w:rPr>
          <w:b/>
          <w:color w:val="000000"/>
          <w:sz w:val="24"/>
          <w:szCs w:val="24"/>
          <w:lang w:eastAsia="ru-RU"/>
        </w:rPr>
        <w:t>Оформление отчета по практике</w:t>
      </w:r>
      <w:r w:rsidR="00102BAA" w:rsidRPr="00102BAA">
        <w:rPr>
          <w:b/>
          <w:color w:val="000000"/>
          <w:sz w:val="28"/>
          <w:szCs w:val="22"/>
          <w:lang w:eastAsia="ru-RU"/>
        </w:rPr>
        <w:t xml:space="preserve"> </w:t>
      </w:r>
    </w:p>
    <w:p w:rsidR="00102BAA" w:rsidRPr="00102BAA" w:rsidRDefault="00102BAA" w:rsidP="00102BAA">
      <w:pPr>
        <w:spacing w:after="23"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Отчет по практике оформляется в соответствии с типовым заданием, а также индивидуальным заданием, которое выдает руководитель практики. </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keepNext/>
        <w:keepLines/>
        <w:spacing w:line="256" w:lineRule="auto"/>
        <w:ind w:left="10" w:right="7" w:hanging="10"/>
        <w:jc w:val="center"/>
        <w:outlineLvl w:val="0"/>
        <w:rPr>
          <w:b/>
          <w:color w:val="000000"/>
          <w:sz w:val="28"/>
          <w:szCs w:val="22"/>
          <w:lang w:eastAsia="ru-RU"/>
        </w:rPr>
      </w:pPr>
      <w:r w:rsidRPr="00102BAA">
        <w:rPr>
          <w:b/>
          <w:color w:val="000000"/>
          <w:sz w:val="28"/>
          <w:szCs w:val="22"/>
          <w:lang w:eastAsia="ru-RU"/>
        </w:rPr>
        <w:t xml:space="preserve">Задание на производственную практику </w:t>
      </w:r>
    </w:p>
    <w:p w:rsidR="00102BAA" w:rsidRPr="00102BAA" w:rsidRDefault="00102BAA" w:rsidP="00102BAA">
      <w:pPr>
        <w:spacing w:line="256" w:lineRule="auto"/>
        <w:ind w:left="64"/>
        <w:jc w:val="center"/>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771" w:hanging="10"/>
        <w:jc w:val="both"/>
        <w:rPr>
          <w:color w:val="000000"/>
          <w:sz w:val="28"/>
          <w:szCs w:val="22"/>
          <w:lang w:eastAsia="ru-RU"/>
        </w:rPr>
      </w:pPr>
      <w:r w:rsidRPr="00102BAA">
        <w:rPr>
          <w:color w:val="000000"/>
          <w:sz w:val="28"/>
          <w:szCs w:val="22"/>
          <w:lang w:eastAsia="ru-RU"/>
        </w:rPr>
        <w:t xml:space="preserve">_______________________________________________________________ </w:t>
      </w:r>
    </w:p>
    <w:p w:rsidR="00102BAA" w:rsidRPr="00102BAA" w:rsidRDefault="00102BAA" w:rsidP="00102BAA">
      <w:pPr>
        <w:spacing w:after="34" w:line="268" w:lineRule="auto"/>
        <w:ind w:left="578" w:right="572" w:hanging="10"/>
        <w:jc w:val="center"/>
        <w:rPr>
          <w:color w:val="000000"/>
          <w:sz w:val="28"/>
          <w:szCs w:val="22"/>
          <w:lang w:eastAsia="ru-RU"/>
        </w:rPr>
      </w:pPr>
      <w:r w:rsidRPr="00102BAA">
        <w:rPr>
          <w:color w:val="000000"/>
          <w:sz w:val="28"/>
          <w:szCs w:val="22"/>
          <w:lang w:eastAsia="ru-RU"/>
        </w:rPr>
        <w:lastRenderedPageBreak/>
        <w:t xml:space="preserve">(фамилия, имя, отчество студента) </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 Группа____________курса___________формы обучения профиля подготовки «Сервис транспортных и технологических машин и оборудования (нефтегазодобы-</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ча)» </w:t>
      </w:r>
    </w:p>
    <w:p w:rsidR="00102BAA" w:rsidRPr="00102BAA" w:rsidRDefault="00102BAA" w:rsidP="00102BAA">
      <w:pPr>
        <w:spacing w:after="15" w:line="268" w:lineRule="auto"/>
        <w:ind w:left="-15" w:firstLine="284"/>
        <w:jc w:val="both"/>
        <w:rPr>
          <w:color w:val="000000"/>
          <w:sz w:val="28"/>
          <w:szCs w:val="22"/>
          <w:lang w:eastAsia="ru-RU"/>
        </w:rPr>
      </w:pPr>
      <w:r w:rsidRPr="00102BAA">
        <w:rPr>
          <w:color w:val="000000"/>
          <w:sz w:val="28"/>
          <w:szCs w:val="22"/>
          <w:lang w:eastAsia="ru-RU"/>
        </w:rPr>
        <w:t xml:space="preserve">Рекомендуемые предприятия для прохождения практики: автотранспортные организации; авторемонтные предприятия; автотранспортные предприятия нефтегазодобывающей отрасли; станции технического обслуживания; транспортные цеха производственных предприятий, организаций, учреждений. </w:t>
      </w:r>
    </w:p>
    <w:p w:rsidR="00102BAA" w:rsidRPr="00102BAA" w:rsidRDefault="00102BAA" w:rsidP="00102BAA">
      <w:pPr>
        <w:spacing w:line="256" w:lineRule="auto"/>
        <w:rPr>
          <w:color w:val="000000"/>
          <w:sz w:val="28"/>
          <w:szCs w:val="22"/>
          <w:lang w:eastAsia="ru-RU"/>
        </w:rPr>
      </w:pPr>
      <w:r w:rsidRPr="00102BAA">
        <w:rPr>
          <w:color w:val="000000"/>
          <w:sz w:val="28"/>
          <w:szCs w:val="22"/>
          <w:lang w:eastAsia="ru-RU"/>
        </w:rPr>
        <w:t xml:space="preserve"> </w:t>
      </w:r>
    </w:p>
    <w:p w:rsidR="00102BAA" w:rsidRPr="00102BAA" w:rsidRDefault="00102BAA" w:rsidP="00A834D2">
      <w:pPr>
        <w:spacing w:after="36" w:line="256" w:lineRule="auto"/>
        <w:jc w:val="center"/>
        <w:rPr>
          <w:color w:val="000000"/>
          <w:sz w:val="28"/>
          <w:szCs w:val="22"/>
          <w:lang w:eastAsia="ru-RU"/>
        </w:rPr>
      </w:pPr>
      <w:r w:rsidRPr="00102BAA">
        <w:rPr>
          <w:b/>
          <w:color w:val="000000"/>
          <w:sz w:val="28"/>
          <w:szCs w:val="22"/>
          <w:lang w:eastAsia="ru-RU"/>
        </w:rPr>
        <w:t>Студент должен:</w:t>
      </w:r>
    </w:p>
    <w:p w:rsidR="00102BAA" w:rsidRPr="00102BAA" w:rsidRDefault="00102BAA" w:rsidP="0075087E">
      <w:pPr>
        <w:numPr>
          <w:ilvl w:val="0"/>
          <w:numId w:val="28"/>
        </w:numPr>
        <w:spacing w:after="15" w:line="268" w:lineRule="auto"/>
        <w:ind w:right="8" w:firstLine="567"/>
        <w:jc w:val="both"/>
        <w:rPr>
          <w:color w:val="000000"/>
          <w:sz w:val="28"/>
          <w:szCs w:val="22"/>
          <w:lang w:eastAsia="ru-RU"/>
        </w:rPr>
      </w:pPr>
      <w:r w:rsidRPr="00102BAA">
        <w:rPr>
          <w:color w:val="000000"/>
          <w:sz w:val="28"/>
          <w:szCs w:val="22"/>
          <w:lang w:eastAsia="ru-RU"/>
        </w:rPr>
        <w:t xml:space="preserve">Вести дневник практики. </w:t>
      </w:r>
    </w:p>
    <w:p w:rsidR="00102BAA" w:rsidRPr="00102BAA" w:rsidRDefault="00102BAA" w:rsidP="0075087E">
      <w:pPr>
        <w:numPr>
          <w:ilvl w:val="0"/>
          <w:numId w:val="28"/>
        </w:numPr>
        <w:spacing w:after="15" w:line="268" w:lineRule="auto"/>
        <w:ind w:right="8" w:firstLine="567"/>
        <w:jc w:val="both"/>
        <w:rPr>
          <w:color w:val="000000"/>
          <w:sz w:val="28"/>
          <w:szCs w:val="22"/>
          <w:lang w:eastAsia="ru-RU"/>
        </w:rPr>
      </w:pPr>
      <w:r w:rsidRPr="00102BAA">
        <w:rPr>
          <w:color w:val="000000"/>
          <w:sz w:val="28"/>
          <w:szCs w:val="22"/>
          <w:lang w:eastAsia="ru-RU"/>
        </w:rPr>
        <w:t xml:space="preserve">Собрать материал для составления отчета по производственной практике рекомендуемых предприятий, который включает: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Содержание: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1.Характеристика предприятия;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2.Анализ хозяйственной деятельности и удельных показателей предприятия; </w:t>
      </w:r>
    </w:p>
    <w:p w:rsidR="00102BAA" w:rsidRPr="00102BAA" w:rsidRDefault="00102BAA" w:rsidP="00102BAA">
      <w:pPr>
        <w:spacing w:after="15" w:line="268" w:lineRule="auto"/>
        <w:ind w:left="577" w:hanging="10"/>
        <w:jc w:val="both"/>
        <w:rPr>
          <w:color w:val="000000"/>
          <w:sz w:val="28"/>
          <w:szCs w:val="22"/>
          <w:lang w:eastAsia="ru-RU"/>
        </w:rPr>
      </w:pPr>
      <w:r w:rsidRPr="00102BAA">
        <w:rPr>
          <w:color w:val="000000"/>
          <w:sz w:val="28"/>
          <w:szCs w:val="22"/>
          <w:lang w:eastAsia="ru-RU"/>
        </w:rPr>
        <w:t xml:space="preserve">3.Анализ организации производства ТО и ТР автомобилей на предприятии;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Работа отделов и служб автотранспортного предприятия;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Описание цеха, участка, зоны или поста (по заданию руководителя);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Анализ используемых в производственном процессе участка, цеха или поста оборудования и приспособлений; </w:t>
      </w:r>
    </w:p>
    <w:p w:rsidR="00102BAA" w:rsidRPr="00102BAA" w:rsidRDefault="00102BAA" w:rsidP="00967733">
      <w:pPr>
        <w:numPr>
          <w:ilvl w:val="0"/>
          <w:numId w:val="29"/>
        </w:numPr>
        <w:tabs>
          <w:tab w:val="left" w:pos="993"/>
        </w:tabs>
        <w:spacing w:after="15" w:line="268" w:lineRule="auto"/>
        <w:ind w:right="8"/>
        <w:jc w:val="both"/>
        <w:rPr>
          <w:color w:val="000000"/>
          <w:sz w:val="28"/>
          <w:szCs w:val="22"/>
          <w:lang w:eastAsia="ru-RU"/>
        </w:rPr>
      </w:pPr>
      <w:r w:rsidRPr="00102BAA">
        <w:rPr>
          <w:color w:val="000000"/>
          <w:sz w:val="28"/>
          <w:szCs w:val="22"/>
          <w:lang w:eastAsia="ru-RU"/>
        </w:rPr>
        <w:t xml:space="preserve">Заключение; </w:t>
      </w:r>
    </w:p>
    <w:p w:rsidR="00102BAA" w:rsidRPr="00102BAA" w:rsidRDefault="00102BAA" w:rsidP="00967733">
      <w:pPr>
        <w:tabs>
          <w:tab w:val="left" w:pos="993"/>
        </w:tabs>
        <w:spacing w:after="15" w:line="268" w:lineRule="auto"/>
        <w:ind w:left="577" w:right="3673"/>
        <w:jc w:val="both"/>
        <w:rPr>
          <w:color w:val="000000"/>
          <w:sz w:val="28"/>
          <w:szCs w:val="22"/>
          <w:lang w:eastAsia="ru-RU"/>
        </w:rPr>
      </w:pPr>
      <w:r w:rsidRPr="00102BAA">
        <w:rPr>
          <w:color w:val="000000"/>
          <w:sz w:val="28"/>
          <w:szCs w:val="22"/>
          <w:lang w:eastAsia="ru-RU"/>
        </w:rPr>
        <w:t>Списо</w:t>
      </w:r>
      <w:r w:rsidR="00967733">
        <w:rPr>
          <w:color w:val="000000"/>
          <w:sz w:val="28"/>
          <w:szCs w:val="22"/>
          <w:lang w:eastAsia="ru-RU"/>
        </w:rPr>
        <w:t>к использованных источников; Пр</w:t>
      </w:r>
      <w:r w:rsidRPr="00102BAA">
        <w:rPr>
          <w:color w:val="000000"/>
          <w:sz w:val="28"/>
          <w:szCs w:val="22"/>
          <w:lang w:eastAsia="ru-RU"/>
        </w:rPr>
        <w:t xml:space="preserve">ложение. </w:t>
      </w:r>
    </w:p>
    <w:p w:rsidR="00102BAA" w:rsidRPr="00102BAA" w:rsidRDefault="00102BAA" w:rsidP="00102BAA">
      <w:pPr>
        <w:spacing w:after="15" w:line="268" w:lineRule="auto"/>
        <w:ind w:left="-15" w:firstLine="567"/>
        <w:jc w:val="both"/>
        <w:rPr>
          <w:color w:val="000000"/>
          <w:sz w:val="28"/>
          <w:szCs w:val="22"/>
          <w:lang w:eastAsia="ru-RU"/>
        </w:rPr>
      </w:pPr>
      <w:r w:rsidRPr="00102BAA">
        <w:rPr>
          <w:color w:val="000000"/>
          <w:sz w:val="28"/>
          <w:szCs w:val="22"/>
          <w:lang w:eastAsia="ru-RU"/>
        </w:rPr>
        <w:t>3.</w:t>
      </w:r>
      <w:r w:rsidRPr="00102BAA">
        <w:rPr>
          <w:rFonts w:ascii="Arial" w:eastAsia="Arial" w:hAnsi="Arial" w:cs="Arial"/>
          <w:color w:val="000000"/>
          <w:sz w:val="28"/>
          <w:szCs w:val="22"/>
          <w:lang w:eastAsia="ru-RU"/>
        </w:rPr>
        <w:t xml:space="preserve"> </w:t>
      </w:r>
      <w:r w:rsidRPr="00102BAA">
        <w:rPr>
          <w:color w:val="000000"/>
          <w:sz w:val="28"/>
          <w:szCs w:val="22"/>
          <w:lang w:eastAsia="ru-RU"/>
        </w:rPr>
        <w:t xml:space="preserve">Составить отчет по производственной практике объемом 15-20 листов формата А4 (297×210 мм). </w:t>
      </w:r>
    </w:p>
    <w:p w:rsidR="00102BAA" w:rsidRPr="00102BAA" w:rsidRDefault="00102BAA" w:rsidP="00102BAA">
      <w:pPr>
        <w:spacing w:after="34" w:line="256" w:lineRule="auto"/>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line="256" w:lineRule="auto"/>
        <w:ind w:left="10" w:right="6" w:hanging="10"/>
        <w:jc w:val="center"/>
        <w:rPr>
          <w:color w:val="000000"/>
          <w:sz w:val="28"/>
          <w:szCs w:val="22"/>
          <w:lang w:eastAsia="ru-RU"/>
        </w:rPr>
      </w:pPr>
      <w:r w:rsidRPr="00102BAA">
        <w:rPr>
          <w:b/>
          <w:color w:val="000000"/>
          <w:sz w:val="28"/>
          <w:szCs w:val="22"/>
          <w:lang w:eastAsia="ru-RU"/>
        </w:rPr>
        <w:t xml:space="preserve">Составление отчета по практике: </w:t>
      </w:r>
    </w:p>
    <w:p w:rsidR="00102BAA" w:rsidRPr="00102BAA" w:rsidRDefault="00102BAA" w:rsidP="00102BAA">
      <w:pPr>
        <w:spacing w:line="256" w:lineRule="auto"/>
        <w:ind w:left="64"/>
        <w:jc w:val="center"/>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Производственная практика завершается составлением отчета, который оформляется в соответствии со стандартом организации «Работы студенческие. Общие требования и правила оформления», http://kf.osu.ru/dept/umo/standart_org.pdf.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lastRenderedPageBreak/>
        <w:t xml:space="preserve">В начале отчета приводится содержание с указанием страниц по разделам и основным вопросам </w:t>
      </w:r>
    </w:p>
    <w:p w:rsidR="00102BAA" w:rsidRPr="00102BAA" w:rsidRDefault="00102BAA" w:rsidP="00102BAA">
      <w:pPr>
        <w:spacing w:after="32" w:line="256" w:lineRule="auto"/>
        <w:ind w:left="708"/>
        <w:rPr>
          <w:color w:val="000000"/>
          <w:sz w:val="28"/>
          <w:szCs w:val="22"/>
          <w:lang w:eastAsia="ru-RU"/>
        </w:rPr>
      </w:pPr>
      <w:r w:rsidRPr="00102BAA">
        <w:rPr>
          <w:color w:val="000000"/>
          <w:sz w:val="28"/>
          <w:szCs w:val="22"/>
          <w:lang w:eastAsia="ru-RU"/>
        </w:rPr>
        <w:t xml:space="preserve"> </w:t>
      </w:r>
    </w:p>
    <w:p w:rsidR="00102BAA" w:rsidRPr="00A834D2" w:rsidRDefault="00A834D2" w:rsidP="00102BAA">
      <w:pPr>
        <w:spacing w:after="14" w:line="268" w:lineRule="auto"/>
        <w:ind w:left="718" w:right="11" w:hanging="10"/>
        <w:rPr>
          <w:color w:val="000000"/>
          <w:sz w:val="24"/>
          <w:szCs w:val="24"/>
          <w:lang w:eastAsia="ru-RU"/>
        </w:rPr>
      </w:pPr>
      <w:r w:rsidRPr="00A834D2">
        <w:rPr>
          <w:b/>
          <w:color w:val="000000"/>
          <w:sz w:val="24"/>
          <w:szCs w:val="24"/>
          <w:lang w:eastAsia="ru-RU"/>
        </w:rPr>
        <w:t>В.1</w:t>
      </w:r>
      <w:r w:rsidR="00102BAA" w:rsidRPr="00A834D2">
        <w:rPr>
          <w:b/>
          <w:color w:val="000000"/>
          <w:sz w:val="24"/>
          <w:szCs w:val="24"/>
          <w:lang w:eastAsia="ru-RU"/>
        </w:rPr>
        <w:t xml:space="preserve"> Дневник практики</w:t>
      </w:r>
      <w:r w:rsidR="00102BAA" w:rsidRPr="00A834D2">
        <w:rPr>
          <w:color w:val="FF0000"/>
          <w:sz w:val="24"/>
          <w:szCs w:val="24"/>
          <w:lang w:eastAsia="ru-RU"/>
        </w:rPr>
        <w:t xml:space="preserve"> </w:t>
      </w:r>
    </w:p>
    <w:p w:rsidR="00102BAA" w:rsidRPr="00102BAA" w:rsidRDefault="00102BAA" w:rsidP="00102BAA">
      <w:pPr>
        <w:spacing w:after="27"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718" w:hanging="10"/>
        <w:jc w:val="both"/>
        <w:rPr>
          <w:color w:val="000000"/>
          <w:sz w:val="28"/>
          <w:szCs w:val="22"/>
          <w:lang w:eastAsia="ru-RU"/>
        </w:rPr>
      </w:pPr>
      <w:r w:rsidRPr="00102BAA">
        <w:rPr>
          <w:color w:val="000000"/>
          <w:sz w:val="28"/>
          <w:szCs w:val="22"/>
          <w:lang w:eastAsia="ru-RU"/>
        </w:rPr>
        <w:t xml:space="preserve">В течение всего периода практики студентом ведется дневник практики.  </w:t>
      </w:r>
    </w:p>
    <w:p w:rsidR="00102BAA" w:rsidRPr="00102BAA" w:rsidRDefault="00102BAA" w:rsidP="00102BAA">
      <w:pPr>
        <w:spacing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A834D2">
      <w:pPr>
        <w:spacing w:after="30" w:line="256" w:lineRule="auto"/>
        <w:ind w:left="708"/>
        <w:rPr>
          <w:color w:val="000000"/>
          <w:sz w:val="28"/>
          <w:szCs w:val="22"/>
          <w:lang w:eastAsia="ru-RU"/>
        </w:rPr>
      </w:pPr>
      <w:r w:rsidRPr="00102BAA">
        <w:rPr>
          <w:b/>
          <w:color w:val="000000"/>
          <w:sz w:val="28"/>
          <w:szCs w:val="22"/>
          <w:lang w:eastAsia="ru-RU"/>
        </w:rPr>
        <w:t xml:space="preserve"> Инструкция по заполнению дневника </w:t>
      </w:r>
    </w:p>
    <w:p w:rsidR="00102BAA" w:rsidRPr="00102BAA" w:rsidRDefault="00102BAA" w:rsidP="00102BAA">
      <w:pPr>
        <w:spacing w:after="25" w:line="256" w:lineRule="auto"/>
        <w:ind w:left="708"/>
        <w:rPr>
          <w:color w:val="000000"/>
          <w:sz w:val="28"/>
          <w:szCs w:val="22"/>
          <w:lang w:eastAsia="ru-RU"/>
        </w:rPr>
      </w:pPr>
      <w:r w:rsidRPr="00102BAA">
        <w:rPr>
          <w:color w:val="000000"/>
          <w:sz w:val="28"/>
          <w:szCs w:val="22"/>
          <w:lang w:eastAsia="ru-RU"/>
        </w:rPr>
        <w:t xml:space="preserve">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Заполнение дневника осуществляется в конце каждого дня практики. Записи должны отражать содержание работ, выполненных в течение дня.  </w:t>
      </w:r>
    </w:p>
    <w:p w:rsidR="00102BAA" w:rsidRPr="00102BAA" w:rsidRDefault="00102BAA" w:rsidP="00102BAA">
      <w:pPr>
        <w:spacing w:after="39" w:line="268" w:lineRule="auto"/>
        <w:ind w:left="-15" w:firstLine="708"/>
        <w:jc w:val="both"/>
        <w:rPr>
          <w:color w:val="000000"/>
          <w:sz w:val="28"/>
          <w:szCs w:val="22"/>
          <w:lang w:eastAsia="ru-RU"/>
        </w:rPr>
      </w:pPr>
      <w:r w:rsidRPr="00102BAA">
        <w:rPr>
          <w:color w:val="000000"/>
          <w:sz w:val="28"/>
          <w:szCs w:val="22"/>
          <w:lang w:eastAsia="ru-RU"/>
        </w:rPr>
        <w:t xml:space="preserve">Дневник практики содержит: рекомендации студенту-практиканту о его действиях перед выездом на практику, по прибытии, в период и по окончании практики, описание содержания работы в период практики, а также индивидуальное задание практиканта и записи: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сдаче техминимума или квалификационных норм, освоении рабочих профессии, присвоении разрядов;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102BAA" w:rsidRPr="00102BAA" w:rsidRDefault="00102BAA" w:rsidP="00967733">
      <w:pPr>
        <w:spacing w:after="15" w:line="268" w:lineRule="auto"/>
        <w:ind w:right="8" w:firstLine="709"/>
        <w:jc w:val="both"/>
        <w:rPr>
          <w:color w:val="000000"/>
          <w:sz w:val="28"/>
          <w:szCs w:val="22"/>
          <w:lang w:eastAsia="ru-RU"/>
        </w:rPr>
      </w:pPr>
      <w:r w:rsidRPr="00102BAA">
        <w:rPr>
          <w:color w:val="000000"/>
          <w:sz w:val="28"/>
          <w:szCs w:val="22"/>
          <w:lang w:eastAsia="ru-RU"/>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После прохождения производственной практики студент обязан предоставить на кафедру оформленный дневник, а затем в установленные кафедрой сроки защитить отчет по практике.  </w:t>
      </w:r>
    </w:p>
    <w:p w:rsidR="00102BAA" w:rsidRPr="00102BAA" w:rsidRDefault="00102BAA" w:rsidP="00102BAA">
      <w:pPr>
        <w:spacing w:after="15" w:line="268" w:lineRule="auto"/>
        <w:ind w:left="-15" w:firstLine="708"/>
        <w:jc w:val="both"/>
        <w:rPr>
          <w:color w:val="000000"/>
          <w:sz w:val="28"/>
          <w:szCs w:val="22"/>
          <w:lang w:eastAsia="ru-RU"/>
        </w:rPr>
      </w:pPr>
      <w:r w:rsidRPr="00102BAA">
        <w:rPr>
          <w:color w:val="000000"/>
          <w:sz w:val="28"/>
          <w:szCs w:val="22"/>
          <w:lang w:eastAsia="ru-RU"/>
        </w:rPr>
        <w:t xml:space="preserve">Оформленный дневник практики и отзывы руководителей от предприятия, заверенные печатями, являются основанием для аттестации студентов по итогам производственной практики.  </w:t>
      </w:r>
    </w:p>
    <w:p w:rsidR="00102BAA" w:rsidRPr="00102BAA" w:rsidRDefault="00102BAA" w:rsidP="00102BAA">
      <w:pPr>
        <w:spacing w:line="256" w:lineRule="auto"/>
        <w:ind w:left="708"/>
        <w:rPr>
          <w:color w:val="000000"/>
          <w:sz w:val="28"/>
          <w:szCs w:val="22"/>
          <w:lang w:eastAsia="ru-RU"/>
        </w:rPr>
      </w:pPr>
      <w:r w:rsidRPr="00102BAA">
        <w:rPr>
          <w:b/>
          <w:color w:val="000000"/>
          <w:sz w:val="28"/>
          <w:szCs w:val="22"/>
          <w:lang w:eastAsia="ru-RU"/>
        </w:rPr>
        <w:t xml:space="preserve"> </w:t>
      </w:r>
    </w:p>
    <w:p w:rsidR="00102BAA" w:rsidRPr="00102BAA" w:rsidRDefault="00102BAA" w:rsidP="00102BAA">
      <w:pPr>
        <w:spacing w:after="33" w:line="256" w:lineRule="auto"/>
        <w:ind w:left="64"/>
        <w:jc w:val="center"/>
        <w:rPr>
          <w:color w:val="000000"/>
          <w:sz w:val="28"/>
          <w:szCs w:val="22"/>
          <w:lang w:eastAsia="ru-RU"/>
        </w:rPr>
      </w:pPr>
      <w:r w:rsidRPr="00102BAA">
        <w:rPr>
          <w:color w:val="000000"/>
          <w:sz w:val="28"/>
          <w:szCs w:val="22"/>
          <w:lang w:eastAsia="ru-RU"/>
        </w:rPr>
        <w:t xml:space="preserve"> </w:t>
      </w:r>
    </w:p>
    <w:p w:rsidR="002529F3" w:rsidRPr="002529F3" w:rsidRDefault="002529F3" w:rsidP="002529F3">
      <w:pPr>
        <w:rPr>
          <w:rFonts w:ascii="Times New Roman CYR" w:hAnsi="Times New Roman CYR" w:cs="Times New Roman CYR"/>
          <w:b/>
          <w:bCs/>
          <w:sz w:val="28"/>
          <w:szCs w:val="28"/>
          <w:lang w:eastAsia="ru-RU"/>
        </w:rPr>
      </w:pPr>
      <w:r w:rsidRPr="002529F3">
        <w:rPr>
          <w:rFonts w:ascii="Times New Roman CYR" w:hAnsi="Times New Roman CYR" w:cs="Times New Roman CYR"/>
          <w:b/>
          <w:bCs/>
          <w:sz w:val="28"/>
          <w:szCs w:val="28"/>
          <w:lang w:eastAsia="ru-RU"/>
        </w:rPr>
        <w:t>Блок С – Оценочные средства для диагностирования сформированности уровня компетенций – «владеть»</w:t>
      </w:r>
    </w:p>
    <w:p w:rsidR="00102BAA" w:rsidRPr="00102BAA" w:rsidRDefault="00102BAA" w:rsidP="00102BAA">
      <w:pPr>
        <w:spacing w:after="20" w:line="256" w:lineRule="auto"/>
        <w:ind w:left="64"/>
        <w:jc w:val="center"/>
        <w:rPr>
          <w:color w:val="000000"/>
          <w:sz w:val="28"/>
          <w:szCs w:val="22"/>
          <w:lang w:eastAsia="ru-RU"/>
        </w:rPr>
      </w:pPr>
      <w:r w:rsidRPr="00102BAA">
        <w:rPr>
          <w:b/>
          <w:color w:val="000000"/>
          <w:sz w:val="28"/>
          <w:szCs w:val="22"/>
          <w:lang w:eastAsia="ru-RU"/>
        </w:rPr>
        <w:t xml:space="preserve"> </w:t>
      </w:r>
    </w:p>
    <w:p w:rsidR="002529F3" w:rsidRPr="001E4075" w:rsidRDefault="002529F3" w:rsidP="002529F3">
      <w:pPr>
        <w:spacing w:after="34" w:line="268" w:lineRule="auto"/>
        <w:ind w:right="22" w:hanging="10"/>
        <w:rPr>
          <w:color w:val="000000"/>
          <w:sz w:val="24"/>
          <w:szCs w:val="24"/>
          <w:lang w:eastAsia="ru-RU"/>
        </w:rPr>
      </w:pPr>
      <w:r w:rsidRPr="001E4075">
        <w:rPr>
          <w:b/>
          <w:color w:val="000000"/>
          <w:sz w:val="24"/>
          <w:szCs w:val="24"/>
          <w:lang w:eastAsia="ru-RU"/>
        </w:rPr>
        <w:t>С.0</w:t>
      </w:r>
      <w:r w:rsidR="00102BAA" w:rsidRPr="001E4075">
        <w:rPr>
          <w:color w:val="000000"/>
          <w:sz w:val="24"/>
          <w:szCs w:val="24"/>
          <w:lang w:eastAsia="ru-RU"/>
        </w:rPr>
        <w:t xml:space="preserve"> </w:t>
      </w:r>
      <w:r w:rsidR="00102BAA" w:rsidRPr="001E4075">
        <w:rPr>
          <w:b/>
          <w:color w:val="000000"/>
          <w:sz w:val="24"/>
          <w:szCs w:val="24"/>
          <w:lang w:eastAsia="ru-RU"/>
        </w:rPr>
        <w:t>Методические рекомендации студенту во время прохождения практики:</w:t>
      </w:r>
    </w:p>
    <w:p w:rsidR="00102BAA" w:rsidRPr="00102BAA" w:rsidRDefault="00102BAA" w:rsidP="002529F3">
      <w:pPr>
        <w:spacing w:after="34" w:line="268" w:lineRule="auto"/>
        <w:ind w:right="-119" w:hanging="10"/>
        <w:jc w:val="both"/>
        <w:rPr>
          <w:color w:val="000000"/>
          <w:sz w:val="28"/>
          <w:szCs w:val="22"/>
          <w:lang w:eastAsia="ru-RU"/>
        </w:rPr>
      </w:pPr>
      <w:r w:rsidRPr="00102BAA">
        <w:rPr>
          <w:color w:val="000000"/>
          <w:sz w:val="28"/>
          <w:szCs w:val="22"/>
          <w:lang w:eastAsia="ru-RU"/>
        </w:rPr>
        <w:t xml:space="preserve"> Подготовительный этап, как правило, включает следующие мероприятия:  </w:t>
      </w:r>
    </w:p>
    <w:p w:rsidR="00102BAA" w:rsidRPr="00102BAA" w:rsidRDefault="00102BAA" w:rsidP="002529F3">
      <w:pPr>
        <w:spacing w:after="15" w:line="268" w:lineRule="auto"/>
        <w:ind w:right="-119"/>
        <w:jc w:val="both"/>
        <w:rPr>
          <w:color w:val="000000"/>
          <w:sz w:val="28"/>
          <w:szCs w:val="22"/>
          <w:lang w:eastAsia="ru-RU"/>
        </w:rPr>
      </w:pPr>
      <w:r w:rsidRPr="00102BAA">
        <w:rPr>
          <w:color w:val="000000"/>
          <w:sz w:val="28"/>
          <w:szCs w:val="22"/>
          <w:lang w:eastAsia="ru-RU"/>
        </w:rPr>
        <w:t xml:space="preserve">1. Проведение общих собраний студентов, направляемых на учебную практику. Собрания проводятся для ознакомления студентов: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t xml:space="preserve">с целями и задачами учебной практики;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t xml:space="preserve">этапами ее проведения; - информацией о предприятиях  </w:t>
      </w:r>
    </w:p>
    <w:p w:rsidR="00102BAA" w:rsidRPr="00102BAA" w:rsidRDefault="00102BAA" w:rsidP="0075087E">
      <w:pPr>
        <w:numPr>
          <w:ilvl w:val="0"/>
          <w:numId w:val="31"/>
        </w:numPr>
        <w:spacing w:after="15" w:line="268" w:lineRule="auto"/>
        <w:ind w:left="0" w:right="-119" w:hanging="163"/>
        <w:jc w:val="both"/>
        <w:rPr>
          <w:color w:val="000000"/>
          <w:sz w:val="28"/>
          <w:szCs w:val="22"/>
          <w:lang w:eastAsia="ru-RU"/>
        </w:rPr>
      </w:pPr>
      <w:r w:rsidRPr="00102BAA">
        <w:rPr>
          <w:color w:val="000000"/>
          <w:sz w:val="28"/>
          <w:szCs w:val="22"/>
          <w:lang w:eastAsia="ru-RU"/>
        </w:rPr>
        <w:lastRenderedPageBreak/>
        <w:t xml:space="preserve">базах практик;  </w:t>
      </w:r>
    </w:p>
    <w:p w:rsidR="002529F3" w:rsidRDefault="00102BAA" w:rsidP="0075087E">
      <w:pPr>
        <w:numPr>
          <w:ilvl w:val="0"/>
          <w:numId w:val="31"/>
        </w:numPr>
        <w:spacing w:after="2" w:line="280" w:lineRule="auto"/>
        <w:ind w:left="0" w:right="-119" w:hanging="163"/>
        <w:jc w:val="both"/>
        <w:rPr>
          <w:color w:val="000000"/>
          <w:sz w:val="28"/>
          <w:szCs w:val="22"/>
          <w:lang w:eastAsia="ru-RU"/>
        </w:rPr>
      </w:pPr>
      <w:r w:rsidRPr="00102BAA">
        <w:rPr>
          <w:color w:val="000000"/>
          <w:sz w:val="28"/>
          <w:szCs w:val="22"/>
          <w:lang w:eastAsia="ru-RU"/>
        </w:rPr>
        <w:t xml:space="preserve">требованиями, которые предъявляются к местам практики и студентам; </w:t>
      </w:r>
    </w:p>
    <w:p w:rsidR="002529F3" w:rsidRPr="002529F3" w:rsidRDefault="00102BAA" w:rsidP="002529F3">
      <w:pPr>
        <w:spacing w:after="2" w:line="280" w:lineRule="auto"/>
        <w:ind w:right="-119"/>
        <w:jc w:val="both"/>
        <w:rPr>
          <w:color w:val="000000"/>
          <w:sz w:val="28"/>
          <w:szCs w:val="22"/>
          <w:lang w:eastAsia="ru-RU"/>
        </w:rPr>
      </w:pPr>
      <w:r w:rsidRPr="002529F3">
        <w:rPr>
          <w:color w:val="000000"/>
          <w:sz w:val="28"/>
          <w:szCs w:val="22"/>
          <w:lang w:eastAsia="ru-RU"/>
        </w:rPr>
        <w:t xml:space="preserve"> - используемой документацией. </w:t>
      </w:r>
    </w:p>
    <w:p w:rsidR="002529F3" w:rsidRDefault="002529F3" w:rsidP="002529F3">
      <w:pPr>
        <w:spacing w:after="2" w:line="280" w:lineRule="auto"/>
        <w:ind w:right="-119"/>
        <w:jc w:val="both"/>
        <w:rPr>
          <w:color w:val="000000"/>
          <w:sz w:val="28"/>
          <w:szCs w:val="22"/>
          <w:lang w:eastAsia="ru-RU"/>
        </w:rPr>
      </w:pPr>
    </w:p>
    <w:p w:rsidR="00102BAA" w:rsidRPr="00102BAA" w:rsidRDefault="00102BAA" w:rsidP="002529F3">
      <w:pPr>
        <w:spacing w:after="2" w:line="280" w:lineRule="auto"/>
        <w:ind w:right="-119"/>
        <w:jc w:val="both"/>
        <w:rPr>
          <w:color w:val="000000"/>
          <w:sz w:val="28"/>
          <w:szCs w:val="22"/>
          <w:lang w:eastAsia="ru-RU"/>
        </w:rPr>
      </w:pPr>
      <w:r w:rsidRPr="00102BAA">
        <w:rPr>
          <w:color w:val="000000"/>
          <w:sz w:val="28"/>
          <w:szCs w:val="22"/>
          <w:lang w:eastAsia="ru-RU"/>
        </w:rPr>
        <w:t xml:space="preserve"> 2. Определение и закрепление за студентами баз практики.  </w:t>
      </w:r>
    </w:p>
    <w:p w:rsidR="00102BAA" w:rsidRPr="00102BAA"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 xml:space="preserve">На этом этапе студентам представляется перечень предприятий - баз практики с указанием количества мест на данном предприятии. Студентам предоставляется возможность предварительно определиться с местом прохождения практики. Студентам предоставляется также возможность самостоятельно найти организацию, в которой они будут проходить практику.  </w:t>
      </w:r>
    </w:p>
    <w:p w:rsidR="002529F3"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Распределение студентов по конкретным базам практики производится с учетом имеющихся возможностей и требований конкретных баз практики к уровню подготовки студентов, а также с учетом перспективы прохождения студентом на данном предприятии последующих этапов практики. При этом следует иметь ввиду, что в соответствии с п. 7 ст. 13 Федерального закона Российской Федерации от 29 декабря 2012 года №273-ФЗ «Об образовании в Российской Федерации» организация проведения практики, предусмотренной образовательной программой, реализуется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w:t>
      </w:r>
    </w:p>
    <w:p w:rsidR="00102BAA" w:rsidRPr="00102BAA" w:rsidRDefault="00102BAA" w:rsidP="002529F3">
      <w:pPr>
        <w:spacing w:after="15" w:line="268" w:lineRule="auto"/>
        <w:ind w:left="-142" w:firstLine="852"/>
        <w:jc w:val="both"/>
        <w:rPr>
          <w:color w:val="000000"/>
          <w:sz w:val="28"/>
          <w:szCs w:val="22"/>
          <w:lang w:eastAsia="ru-RU"/>
        </w:rPr>
      </w:pPr>
      <w:r w:rsidRPr="00102BAA">
        <w:rPr>
          <w:color w:val="000000"/>
          <w:sz w:val="28"/>
          <w:szCs w:val="22"/>
          <w:lang w:eastAsia="ru-RU"/>
        </w:rPr>
        <w:t xml:space="preserve">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3.</w:t>
      </w:r>
      <w:r w:rsidRPr="00102BAA">
        <w:rPr>
          <w:rFonts w:ascii="Arial" w:eastAsia="Arial" w:hAnsi="Arial" w:cs="Arial"/>
          <w:color w:val="000000"/>
          <w:sz w:val="28"/>
          <w:szCs w:val="22"/>
          <w:lang w:eastAsia="ru-RU"/>
        </w:rPr>
        <w:t xml:space="preserve"> </w:t>
      </w:r>
      <w:r w:rsidRPr="00102BAA">
        <w:rPr>
          <w:color w:val="000000"/>
          <w:sz w:val="28"/>
          <w:szCs w:val="22"/>
          <w:lang w:eastAsia="ru-RU"/>
        </w:rPr>
        <w:t xml:space="preserve">С учетом распределения студентов по базам практики производится закрепление руководителей практики от кафедры.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Приказ о проведении учебной практики с распределением студентов по базам практики и закреплением руководителей от кафедры утверждается не позднее 10 дней до ее начала. На его основании студентам выдаются индивидуальные направления на практику (путевки), а также сопроводительные письма в адрес руководителя (зам. руководителя) предприятия, при необходимости.  </w:t>
      </w:r>
    </w:p>
    <w:p w:rsid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Студенты перед началом практики получают путевки, подготавливают формы: дневников практики; индивидуальных заданий на практику в виде календарного плана; титульного листа отчета по практике. Студенты проходят на кафедре инструктаж о порядке прохождения практики и по технике безопасности в пути следования к месту практики. Студенты также должны: подготовить ксерокопии своих ИНН, свидетельств пенсионного страхования; получить при необходимости медицинскую справку по форме, требуемой предприятием - базой практики, в поликлинике, к которой прикреплены; подготовить фотографии (формат по требованию предприятия - базы практики) и паспортные данные (ксерокопии разворотов с фотографией и регистрацией места жительства) для оформления пропусков на предприятия, при необходимости.  </w:t>
      </w:r>
    </w:p>
    <w:p w:rsidR="002529F3" w:rsidRPr="00102BAA" w:rsidRDefault="002529F3" w:rsidP="002529F3">
      <w:pPr>
        <w:spacing w:after="15" w:line="268" w:lineRule="auto"/>
        <w:ind w:left="-142" w:firstLine="710"/>
        <w:jc w:val="both"/>
        <w:rPr>
          <w:color w:val="000000"/>
          <w:sz w:val="28"/>
          <w:szCs w:val="22"/>
          <w:lang w:eastAsia="ru-RU"/>
        </w:rPr>
      </w:pP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lastRenderedPageBreak/>
        <w:t xml:space="preserve">Основной этап. Оперативное руководство практикой осуществляют руководители от кафедры и базы практики.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В этот период студенты выполняют свои обязанности, определенные программой практики и требованиями предприятия.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По прибытии на предприятие перед началом работы студенты проходят вводный инструктаж по правилам внутреннего распорядка, режиму и промышленной безопасности на предприятии, обязательство выполнения которых студенты подтверждают росписью в соответствующем журнале, получают пропуска на территорию предприятия.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Работа практикантов контролируется руководителями практики от предприятия, учреждения или организации (далее - руководитель практики от принимающей организации) и руководителями университета в соответствии с установленной системой на данном предприятии.  </w:t>
      </w:r>
    </w:p>
    <w:p w:rsid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Основной формой проведения практики является проведение отдельных теоретических занятий, производственных экскурсий, самостоятельное изучение студентами предоставленной им нормативной и технической литературы. Основными методами изучения производства является личное наблюдение, экспертные оценки по опросам специалистов, ознакомление с нормативно-технической документацией, выполнение индивидуального задания, и т.д. Студент имеет право в установленном на предприятии порядке пользоваться литературой, технической документацией и другими материалами по программе практики, имеющимися на предприятии.  </w:t>
      </w:r>
    </w:p>
    <w:p w:rsidR="002529F3" w:rsidRPr="00102BAA" w:rsidRDefault="002529F3" w:rsidP="002529F3">
      <w:pPr>
        <w:spacing w:after="15" w:line="268" w:lineRule="auto"/>
        <w:ind w:left="-142" w:firstLine="710"/>
        <w:jc w:val="both"/>
        <w:rPr>
          <w:color w:val="000000"/>
          <w:sz w:val="28"/>
          <w:szCs w:val="22"/>
          <w:lang w:eastAsia="ru-RU"/>
        </w:rPr>
      </w:pP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Заключительный этап завершает практику и проводится в срок не позднее начала по графику учебного процесса нового семестра.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По окончании практики, перед зачетом студенты представляют на кафедру оформленные: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письменный отчет по практике;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дневник практики (по решению кафедры);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индивидуальное задание с календарным планом и отметками о его выпол-нении;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отзыв руководителя учебной практики от принимающей организации;  </w:t>
      </w:r>
    </w:p>
    <w:p w:rsidR="00102BAA" w:rsidRPr="00102BAA" w:rsidRDefault="00102BAA" w:rsidP="0075087E">
      <w:pPr>
        <w:numPr>
          <w:ilvl w:val="0"/>
          <w:numId w:val="32"/>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путевку-направление на практику с отметкой на предприятии дат прибытия и убытия.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Отчет и отзыв рассматриваются руководителем практики от кафедры. Отчет предварительно оценивается и допускается к защите после проверки его соответствия требованиям программы практики.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Руководители практики от кафедры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Руководство учебной практикой может осуществляться как штатными преподавателями, так и преподавателями-совместителями.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Руководители практики от кафедры: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lastRenderedPageBreak/>
        <w:t xml:space="preserve">обеспечивают проведение всех организационных мероприятий перед выездом студентов на практику (проведение собраний; инструктаж о порядке прохождения практики; инструктаж по охране труда и технике безопасности и т.д.);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устанавливают связь с руководителями практики от принимающей организации и совместно с ними составляют рабочую программу проведения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согласовывают индивидуальные задания на практику; принимают участие в распределении студентов по рабочим местам или перемещении их по видам работ; - осуществляют контроль за обеспечением предприятием нормальных условий труда и быта студентов, контролируют проведение со студентами обязательных инструктажей по охране труда и технике безопасности и совместно с руководителями практики от принимающей организации несут ответственность за соблюдением студентами правил техники безопасности;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контролируют выполнение практикантами правил внутреннего трудового распорядка и режима предприятия;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осуществляют контроль за выполнением программы практики и соблюдением установленных сроков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организуют совместно с руководителями практики от принимающей организации лекции (по истории предприятия, его организационной структуре, технологии и управлению производством, охране труда и промышленной безопасности, стандартизации, контролю качества продукции, экологическим, правовым и другим проблемам), включенные в программу проведения практики на предприятии; - оказывают методическую помощь студентам при выполнении ими индивидуальных заданий и сборе материалов для отчета по практике;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рассматривают отчеты студентов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студентов;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в установленные сроки организуют и лично участвуют в комиссии по приему зачетов по практике с выставлением оценок за практику и оформлением зачетных ведомостей.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Руководитель практики от принимающей организации  </w:t>
      </w:r>
    </w:p>
    <w:p w:rsidR="00102BAA" w:rsidRPr="00102BAA" w:rsidRDefault="00102BAA" w:rsidP="002529F3">
      <w:pPr>
        <w:spacing w:after="15" w:line="268" w:lineRule="auto"/>
        <w:ind w:left="-142" w:firstLine="710"/>
        <w:jc w:val="both"/>
        <w:rPr>
          <w:color w:val="000000"/>
          <w:sz w:val="28"/>
          <w:szCs w:val="22"/>
          <w:lang w:eastAsia="ru-RU"/>
        </w:rPr>
      </w:pPr>
      <w:r w:rsidRPr="00102BAA">
        <w:rPr>
          <w:color w:val="000000"/>
          <w:sz w:val="28"/>
          <w:szCs w:val="22"/>
          <w:lang w:eastAsia="ru-RU"/>
        </w:rPr>
        <w:t xml:space="preserve">Руководитель практики от принимающей организации назначается руководством предприятия и выполняет обязанности в соответствии с  разделом договора об обязательствах предприятия, с оплатой труда за счет предприятия.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Обязанности студента  </w:t>
      </w:r>
    </w:p>
    <w:p w:rsidR="00102BAA" w:rsidRPr="00102BAA" w:rsidRDefault="00102BAA" w:rsidP="002529F3">
      <w:pPr>
        <w:spacing w:after="15" w:line="268" w:lineRule="auto"/>
        <w:ind w:left="-142" w:hanging="10"/>
        <w:jc w:val="both"/>
        <w:rPr>
          <w:color w:val="000000"/>
          <w:sz w:val="28"/>
          <w:szCs w:val="22"/>
          <w:lang w:eastAsia="ru-RU"/>
        </w:rPr>
      </w:pPr>
      <w:r w:rsidRPr="00102BAA">
        <w:rPr>
          <w:color w:val="000000"/>
          <w:sz w:val="28"/>
          <w:szCs w:val="22"/>
          <w:lang w:eastAsia="ru-RU"/>
        </w:rPr>
        <w:t xml:space="preserve">Студент при прохождении практики обязан: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добросовестно выполнять задания, предусмотренные программой практики;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lastRenderedPageBreak/>
        <w:t xml:space="preserve">соблюдать правила внутреннего трудового распорядка и режима, действующие на предприятии (учреждении, организации);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изучить и строго соблюдать правила охраны труда, техники безопасности, производственной санитарии и промышленной безопасности;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участвовать в рационализаторской и изобретательской работе;  </w:t>
      </w:r>
    </w:p>
    <w:p w:rsidR="00102BAA" w:rsidRPr="00102BAA"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 xml:space="preserve">нести ответственность за выполняемую работу и ее результаты наравне со штатными работниками;  </w:t>
      </w:r>
    </w:p>
    <w:p w:rsidR="002529F3" w:rsidRDefault="00102BAA" w:rsidP="0075087E">
      <w:pPr>
        <w:numPr>
          <w:ilvl w:val="0"/>
          <w:numId w:val="33"/>
        </w:numPr>
        <w:spacing w:after="15" w:line="268" w:lineRule="auto"/>
        <w:ind w:left="-142" w:right="8" w:firstLine="710"/>
        <w:jc w:val="both"/>
        <w:rPr>
          <w:color w:val="000000"/>
          <w:sz w:val="28"/>
          <w:szCs w:val="22"/>
          <w:lang w:eastAsia="ru-RU"/>
        </w:rPr>
      </w:pPr>
      <w:r w:rsidRPr="00102BAA">
        <w:rPr>
          <w:color w:val="000000"/>
          <w:sz w:val="28"/>
          <w:szCs w:val="22"/>
          <w:lang w:eastAsia="ru-RU"/>
        </w:rPr>
        <w:t>своевременно представить руководителю практики от кафедры дневник, письменный отчет о выполнении всех заданий и сдать зачет по практике</w:t>
      </w:r>
    </w:p>
    <w:p w:rsidR="002529F3" w:rsidRDefault="002529F3" w:rsidP="002529F3">
      <w:pPr>
        <w:spacing w:after="15" w:line="268" w:lineRule="auto"/>
        <w:ind w:left="568" w:right="8"/>
        <w:jc w:val="both"/>
        <w:rPr>
          <w:color w:val="000000"/>
          <w:sz w:val="28"/>
          <w:szCs w:val="22"/>
          <w:lang w:eastAsia="ru-RU"/>
        </w:rPr>
      </w:pPr>
    </w:p>
    <w:p w:rsidR="002529F3" w:rsidRPr="002529F3" w:rsidRDefault="00102BAA" w:rsidP="002529F3">
      <w:pPr>
        <w:spacing w:after="15" w:line="268" w:lineRule="auto"/>
        <w:ind w:left="-142" w:right="8"/>
        <w:jc w:val="both"/>
        <w:rPr>
          <w:color w:val="000000"/>
          <w:sz w:val="28"/>
          <w:szCs w:val="22"/>
          <w:lang w:eastAsia="ru-RU"/>
        </w:rPr>
      </w:pPr>
      <w:r w:rsidRPr="002529F3">
        <w:rPr>
          <w:color w:val="000000"/>
          <w:sz w:val="24"/>
          <w:szCs w:val="24"/>
          <w:lang w:eastAsia="ru-RU"/>
        </w:rPr>
        <w:t xml:space="preserve">  </w:t>
      </w:r>
      <w:r w:rsidRPr="002529F3">
        <w:rPr>
          <w:b/>
          <w:color w:val="000000"/>
          <w:sz w:val="24"/>
          <w:szCs w:val="24"/>
          <w:lang w:eastAsia="ru-RU"/>
        </w:rPr>
        <w:t>Блок D</w:t>
      </w:r>
      <w:r w:rsidRPr="002529F3">
        <w:rPr>
          <w:color w:val="000000"/>
          <w:sz w:val="24"/>
          <w:szCs w:val="24"/>
          <w:lang w:eastAsia="ru-RU"/>
        </w:rPr>
        <w:t xml:space="preserve"> </w:t>
      </w:r>
      <w:r w:rsidR="002529F3" w:rsidRPr="002529F3">
        <w:rPr>
          <w:b/>
          <w:color w:val="000000"/>
          <w:sz w:val="24"/>
          <w:szCs w:val="24"/>
          <w:lang w:eastAsia="ru-RU"/>
        </w:rPr>
        <w:t xml:space="preserve">Организационно-методическое обеспечение контроля итогов первой производственной практики </w:t>
      </w:r>
    </w:p>
    <w:p w:rsidR="00102BAA" w:rsidRPr="00102BAA" w:rsidRDefault="00102BAA" w:rsidP="00102BAA">
      <w:pPr>
        <w:tabs>
          <w:tab w:val="center" w:pos="3128"/>
        </w:tabs>
        <w:spacing w:after="14" w:line="268" w:lineRule="auto"/>
        <w:ind w:left="-15"/>
        <w:rPr>
          <w:color w:val="000000"/>
          <w:sz w:val="28"/>
          <w:szCs w:val="22"/>
          <w:lang w:eastAsia="ru-RU"/>
        </w:rPr>
      </w:pPr>
    </w:p>
    <w:p w:rsidR="00102BAA" w:rsidRPr="00102BAA" w:rsidRDefault="00102BAA" w:rsidP="00102BAA">
      <w:pPr>
        <w:spacing w:after="15" w:line="268" w:lineRule="auto"/>
        <w:ind w:left="-15" w:firstLine="852"/>
        <w:jc w:val="both"/>
        <w:rPr>
          <w:color w:val="000000"/>
          <w:sz w:val="28"/>
          <w:szCs w:val="22"/>
          <w:lang w:eastAsia="ru-RU"/>
        </w:rPr>
      </w:pPr>
      <w:r w:rsidRPr="00102BAA">
        <w:rPr>
          <w:color w:val="000000"/>
          <w:sz w:val="28"/>
          <w:szCs w:val="22"/>
          <w:lang w:eastAsia="ru-RU"/>
        </w:rPr>
        <w:t xml:space="preserve">D.0 Требования по оформлению дневника и составлении отчета указаны в методических указаниях. </w:t>
      </w:r>
    </w:p>
    <w:p w:rsidR="00102BAA" w:rsidRPr="00102BAA" w:rsidRDefault="00102BAA" w:rsidP="00102BAA">
      <w:pPr>
        <w:spacing w:line="256" w:lineRule="auto"/>
        <w:ind w:left="852"/>
        <w:rPr>
          <w:color w:val="000000"/>
          <w:sz w:val="28"/>
          <w:szCs w:val="22"/>
          <w:lang w:eastAsia="ru-RU"/>
        </w:rPr>
      </w:pPr>
      <w:r w:rsidRPr="00102BAA">
        <w:rPr>
          <w:color w:val="000000"/>
          <w:sz w:val="28"/>
          <w:szCs w:val="22"/>
          <w:lang w:eastAsia="ru-RU"/>
        </w:rPr>
        <w:t xml:space="preserve"> </w:t>
      </w:r>
    </w:p>
    <w:p w:rsidR="00102BAA" w:rsidRPr="00102BAA" w:rsidRDefault="00102BAA" w:rsidP="002529F3">
      <w:pPr>
        <w:spacing w:after="42" w:line="256" w:lineRule="auto"/>
        <w:rPr>
          <w:color w:val="000000"/>
          <w:sz w:val="28"/>
          <w:szCs w:val="22"/>
          <w:lang w:eastAsia="ru-RU"/>
        </w:rPr>
      </w:pPr>
      <w:r w:rsidRPr="00102BAA">
        <w:rPr>
          <w:color w:val="000000"/>
          <w:sz w:val="28"/>
          <w:szCs w:val="22"/>
          <w:lang w:eastAsia="ru-RU"/>
        </w:rPr>
        <w:t xml:space="preserve"> </w:t>
      </w:r>
      <w:r w:rsidRPr="00102BAA">
        <w:rPr>
          <w:color w:val="000000"/>
          <w:sz w:val="28"/>
          <w:szCs w:val="22"/>
          <w:lang w:eastAsia="ru-RU"/>
        </w:rPr>
        <w:tab/>
        <w:t xml:space="preserve">Итоговой формой контроля знаний, умений и навыков по дисциплине является дифференцированный зачёт (зачёт с оценкой). Зачёт проводится в два этапа. На первом этапе проводится тестирование по разработанным фондам тестовых заданий. </w:t>
      </w:r>
    </w:p>
    <w:p w:rsidR="00102BAA" w:rsidRPr="00102BAA" w:rsidRDefault="00102BAA" w:rsidP="00102BAA">
      <w:pPr>
        <w:spacing w:after="15" w:line="268" w:lineRule="auto"/>
        <w:ind w:left="-5" w:hanging="10"/>
        <w:jc w:val="both"/>
        <w:rPr>
          <w:color w:val="000000"/>
          <w:sz w:val="28"/>
          <w:szCs w:val="22"/>
          <w:lang w:eastAsia="ru-RU"/>
        </w:rPr>
      </w:pPr>
      <w:r w:rsidRPr="00102BAA">
        <w:rPr>
          <w:color w:val="000000"/>
          <w:sz w:val="28"/>
          <w:szCs w:val="22"/>
          <w:lang w:eastAsia="ru-RU"/>
        </w:rPr>
        <w:t xml:space="preserve">Второй этап проводится в виде собеседования, с целью защиты отчёта по практике перед комиссией кафедры и по итогам его защиты выставляется оценка (отлично, хорошо, удовлетворительно или неудовлетворительно) </w:t>
      </w:r>
    </w:p>
    <w:p w:rsidR="00102BAA" w:rsidRPr="00102BAA" w:rsidRDefault="00102BAA" w:rsidP="00102BAA">
      <w:pPr>
        <w:spacing w:after="15" w:line="268" w:lineRule="auto"/>
        <w:ind w:left="862" w:hanging="10"/>
        <w:jc w:val="both"/>
        <w:rPr>
          <w:color w:val="000000"/>
          <w:sz w:val="28"/>
          <w:szCs w:val="22"/>
          <w:lang w:eastAsia="ru-RU"/>
        </w:rPr>
      </w:pPr>
      <w:r w:rsidRPr="00102BAA">
        <w:rPr>
          <w:color w:val="000000"/>
          <w:sz w:val="28"/>
          <w:szCs w:val="22"/>
          <w:lang w:eastAsia="ru-RU"/>
        </w:rPr>
        <w:t xml:space="preserve">При выставлении оценки по практике учитываются: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оценка, полученная за тестирование;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содержание отчёта и умение студента его публично представить вместе с аргументацией полученных на практике результатов; </w:t>
      </w:r>
    </w:p>
    <w:p w:rsidR="00102BAA" w:rsidRPr="00102BAA" w:rsidRDefault="00102BAA" w:rsidP="0075087E">
      <w:pPr>
        <w:numPr>
          <w:ilvl w:val="0"/>
          <w:numId w:val="34"/>
        </w:numPr>
        <w:spacing w:after="15" w:line="268" w:lineRule="auto"/>
        <w:ind w:right="8" w:firstLine="852"/>
        <w:jc w:val="both"/>
        <w:rPr>
          <w:color w:val="000000"/>
          <w:sz w:val="28"/>
          <w:szCs w:val="22"/>
          <w:lang w:eastAsia="ru-RU"/>
        </w:rPr>
      </w:pPr>
      <w:r w:rsidRPr="00102BAA">
        <w:rPr>
          <w:color w:val="000000"/>
          <w:sz w:val="28"/>
          <w:szCs w:val="22"/>
          <w:lang w:eastAsia="ru-RU"/>
        </w:rPr>
        <w:t xml:space="preserve">характеристика студента за период прохождения практики. </w:t>
      </w:r>
    </w:p>
    <w:p w:rsidR="00102BAA" w:rsidRDefault="00102BAA" w:rsidP="001A4B7A">
      <w:pPr>
        <w:autoSpaceDE w:val="0"/>
        <w:autoSpaceDN w:val="0"/>
        <w:adjustRightInd w:val="0"/>
        <w:ind w:firstLine="709"/>
        <w:jc w:val="both"/>
        <w:rPr>
          <w:rFonts w:ascii="Times New Roman CYR" w:hAnsi="Times New Roman CYR" w:cs="Times New Roman CYR"/>
          <w:b/>
          <w:bCs/>
          <w:sz w:val="28"/>
          <w:szCs w:val="28"/>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2529F3" w:rsidRDefault="002529F3" w:rsidP="00F7298C">
      <w:pPr>
        <w:rPr>
          <w:rFonts w:ascii="Times New Roman CYR" w:hAnsi="Times New Roman CYR" w:cs="Times New Roman CYR"/>
          <w:b/>
          <w:bCs/>
          <w:sz w:val="24"/>
          <w:szCs w:val="24"/>
          <w:lang w:eastAsia="ru-RU"/>
        </w:rPr>
      </w:pPr>
    </w:p>
    <w:p w:rsidR="00CC29F4" w:rsidRDefault="00CC29F4" w:rsidP="00F7298C">
      <w:pPr>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Описание показателей и критериев оценивания компетенций, описание шкал оценивания</w:t>
      </w:r>
    </w:p>
    <w:p w:rsidR="00CC29F4" w:rsidRDefault="00CC29F4" w:rsidP="000655EE">
      <w:pPr>
        <w:autoSpaceDE w:val="0"/>
        <w:autoSpaceDN w:val="0"/>
        <w:adjustRightInd w:val="0"/>
        <w:jc w:val="both"/>
        <w:rPr>
          <w:rFonts w:ascii="Times New Roman CYR" w:hAnsi="Times New Roman CYR" w:cs="Times New Roman CY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w:t>
            </w:r>
          </w:p>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Неудовлетворительно</w:t>
            </w:r>
          </w:p>
        </w:tc>
      </w:tr>
      <w:tr w:rsidR="00CC29F4">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0-49</w:t>
            </w:r>
          </w:p>
        </w:tc>
      </w:tr>
      <w:tr w:rsidR="00CC29F4">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 зачтено</w:t>
            </w:r>
          </w:p>
        </w:tc>
      </w:tr>
    </w:tbl>
    <w:p w:rsidR="00CC29F4" w:rsidRDefault="00CC29F4" w:rsidP="000655EE">
      <w:pPr>
        <w:autoSpaceDE w:val="0"/>
        <w:autoSpaceDN w:val="0"/>
        <w:adjustRightInd w:val="0"/>
        <w:rPr>
          <w:rFonts w:ascii="Times New Roman CYR" w:hAnsi="Times New Roman CYR" w:cs="Times New Roman CYR"/>
          <w:i/>
          <w:iCs/>
          <w:sz w:val="24"/>
          <w:szCs w:val="24"/>
          <w:lang w:eastAsia="ru-RU"/>
        </w:rPr>
      </w:pPr>
    </w:p>
    <w:p w:rsidR="00CC29F4" w:rsidRDefault="00CC29F4" w:rsidP="000655EE">
      <w:pPr>
        <w:autoSpaceDE w:val="0"/>
        <w:autoSpaceDN w:val="0"/>
        <w:adjustRightInd w:val="0"/>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lastRenderedPageBreak/>
        <w:t>Оценивание выполнения практических заданий</w:t>
      </w:r>
    </w:p>
    <w:p w:rsidR="00CC29F4" w:rsidRDefault="00CC29F4" w:rsidP="000655EE">
      <w:pPr>
        <w:autoSpaceDE w:val="0"/>
        <w:autoSpaceDN w:val="0"/>
        <w:adjustRightInd w:val="0"/>
        <w:rPr>
          <w:rFonts w:ascii="Times New Roman CYR" w:hAnsi="Times New Roman CYR" w:cs="Times New Roman CY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Критерии</w:t>
            </w:r>
          </w:p>
        </w:tc>
      </w:tr>
      <w:tr w:rsidR="00CC29F4">
        <w:trPr>
          <w:trHeight w:val="1704"/>
        </w:trPr>
        <w:tc>
          <w:tcPr>
            <w:tcW w:w="2137" w:type="dxa"/>
            <w:tcBorders>
              <w:top w:val="single" w:sz="6" w:space="0" w:color="auto"/>
              <w:left w:val="single" w:sz="6" w:space="0" w:color="auto"/>
              <w:bottom w:val="nil"/>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p w:rsidR="00CC29F4" w:rsidRDefault="00CC29F4">
            <w:pPr>
              <w:widowControl w:val="0"/>
              <w:autoSpaceDE w:val="0"/>
              <w:autoSpaceDN w:val="0"/>
              <w:adjustRightInd w:val="0"/>
              <w:rPr>
                <w:rFonts w:ascii="Times New Roman CYR" w:hAnsi="Times New Roman CYR" w:cs="Times New Roman CY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практического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Своевременность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Последовательность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рациональность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9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p w:rsidR="00CC29F4" w:rsidRDefault="00CC29F4">
            <w:pPr>
              <w:widowControl w:val="0"/>
              <w:autoSpaceDE w:val="0"/>
              <w:autoSpaceDN w:val="0"/>
              <w:adjustRightInd w:val="0"/>
              <w:rPr>
                <w:rFonts w:ascii="Times New Roman CYR" w:hAnsi="Times New Roman CYR" w:cs="Times New Roman CY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trPr>
          <w:trHeight w:val="1939"/>
        </w:trPr>
        <w:tc>
          <w:tcPr>
            <w:tcW w:w="2137" w:type="dxa"/>
            <w:tcBorders>
              <w:top w:val="single" w:sz="6" w:space="0" w:color="auto"/>
              <w:left w:val="single" w:sz="6" w:space="0" w:color="auto"/>
              <w:bottom w:val="nil"/>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Неудовлетвори</w:t>
            </w:r>
            <w:r>
              <w:rPr>
                <w:rFonts w:ascii="Times New Roman CYR" w:hAnsi="Times New Roman CYR" w:cs="Times New Roman CY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Задание не решено.</w:t>
            </w:r>
          </w:p>
        </w:tc>
      </w:tr>
    </w:tbl>
    <w:p w:rsidR="00CC29F4" w:rsidRDefault="00CC29F4" w:rsidP="000655EE">
      <w:pPr>
        <w:autoSpaceDE w:val="0"/>
        <w:autoSpaceDN w:val="0"/>
        <w:adjustRightInd w:val="0"/>
        <w:rPr>
          <w:rFonts w:ascii="Times New Roman CYR" w:hAnsi="Times New Roman CYR" w:cs="Times New Roman CYR"/>
          <w:sz w:val="24"/>
          <w:szCs w:val="24"/>
          <w:lang w:eastAsia="ru-RU"/>
        </w:rPr>
      </w:pPr>
    </w:p>
    <w:p w:rsidR="00CC29F4" w:rsidRDefault="00CC29F4" w:rsidP="000655EE">
      <w:pPr>
        <w:autoSpaceDE w:val="0"/>
        <w:autoSpaceDN w:val="0"/>
        <w:adjustRightInd w:val="0"/>
        <w:rPr>
          <w:rFonts w:ascii="Times New Roman CYR" w:hAnsi="Times New Roman CYR" w:cs="Times New Roman CYR"/>
          <w:sz w:val="24"/>
          <w:szCs w:val="24"/>
          <w:lang w:eastAsia="ru-RU"/>
        </w:rPr>
      </w:pPr>
    </w:p>
    <w:p w:rsidR="00CC29F4" w:rsidRDefault="00CC29F4" w:rsidP="000655EE">
      <w:pPr>
        <w:autoSpaceDE w:val="0"/>
        <w:autoSpaceDN w:val="0"/>
        <w:adjustRightInd w:val="0"/>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t>Оценивание выполнения тестов</w:t>
      </w:r>
    </w:p>
    <w:p w:rsidR="00CC29F4" w:rsidRDefault="00CC29F4" w:rsidP="000655EE">
      <w:pPr>
        <w:autoSpaceDE w:val="0"/>
        <w:autoSpaceDN w:val="0"/>
        <w:adjustRightInd w:val="0"/>
        <w:rPr>
          <w:rFonts w:ascii="Times New Roman CYR" w:hAnsi="Times New Roman CYR" w:cs="Times New Roman CY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4-балльная</w:t>
            </w:r>
          </w:p>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b/>
                <w:bCs/>
                <w:sz w:val="24"/>
                <w:szCs w:val="24"/>
                <w:lang w:eastAsia="ru-RU"/>
              </w:rPr>
            </w:pPr>
            <w:r>
              <w:rPr>
                <w:rFonts w:ascii="Times New Roman CYR" w:hAnsi="Times New Roman CYR" w:cs="Times New Roman CYR"/>
                <w:sz w:val="24"/>
                <w:szCs w:val="24"/>
                <w:lang w:eastAsia="ru-RU"/>
              </w:rPr>
              <w:t>Критерии</w:t>
            </w:r>
          </w:p>
        </w:tc>
      </w:tr>
      <w:tr w:rsidR="00CC29F4">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тестовых</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заданий</w:t>
            </w:r>
          </w:p>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Своевременность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выполнения</w:t>
            </w:r>
          </w:p>
          <w:p w:rsidR="00CC29F4" w:rsidRDefault="00CC29F4">
            <w:pPr>
              <w:widowControl w:val="0"/>
              <w:tabs>
                <w:tab w:val="left" w:pos="273"/>
                <w:tab w:val="left" w:pos="475"/>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ответов</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на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вопросы</w:t>
            </w:r>
          </w:p>
          <w:p w:rsidR="00CC29F4" w:rsidRDefault="00CC29F4">
            <w:pPr>
              <w:widowControl w:val="0"/>
              <w:tabs>
                <w:tab w:val="left" w:pos="273"/>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85-100 % заданий предложенного теста, в заданиях открытого типа дан полный, развернутый ответ на поставленный вопрос</w:t>
            </w:r>
          </w:p>
        </w:tc>
      </w:tr>
      <w:tr w:rsidR="00CC29F4">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Неудовлетвори</w:t>
            </w:r>
            <w:r>
              <w:rPr>
                <w:rFonts w:ascii="Times New Roman CYR" w:hAnsi="Times New Roman CYR" w:cs="Times New Roman CY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jc w:val="both"/>
        <w:rPr>
          <w:rFonts w:ascii="Times New Roman CYR" w:hAnsi="Times New Roman CYR" w:cs="Times New Roman CYR"/>
          <w:b/>
          <w:bCs/>
          <w:sz w:val="24"/>
          <w:szCs w:val="24"/>
          <w:lang w:eastAsia="ru-RU"/>
        </w:rPr>
      </w:pPr>
      <w:r>
        <w:rPr>
          <w:rFonts w:ascii="Times New Roman CYR" w:hAnsi="Times New Roman CYR" w:cs="Times New Roman CYR"/>
          <w:b/>
          <w:bCs/>
          <w:sz w:val="24"/>
          <w:szCs w:val="24"/>
          <w:lang w:eastAsia="ru-RU"/>
        </w:rPr>
        <w:br w:type="page"/>
      </w:r>
      <w:r>
        <w:rPr>
          <w:rFonts w:ascii="Times New Roman CYR" w:hAnsi="Times New Roman CYR" w:cs="Times New Roman CYR"/>
          <w:b/>
          <w:bCs/>
          <w:sz w:val="24"/>
          <w:szCs w:val="24"/>
          <w:lang w:eastAsia="ru-RU"/>
        </w:rPr>
        <w:lastRenderedPageBreak/>
        <w:t>Оценивание ответа на экзамене</w:t>
      </w:r>
    </w:p>
    <w:p w:rsidR="00CC29F4" w:rsidRDefault="00CC29F4" w:rsidP="000655EE">
      <w:pPr>
        <w:autoSpaceDE w:val="0"/>
        <w:autoSpaceDN w:val="0"/>
        <w:adjustRightInd w:val="0"/>
        <w:jc w:val="both"/>
        <w:rPr>
          <w:rFonts w:ascii="Times New Roman CYR" w:hAnsi="Times New Roman CYR" w:cs="Times New Roman CY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Default="00CC29F4">
            <w:pPr>
              <w:widowControl w:val="0"/>
              <w:autoSpaceDE w:val="0"/>
              <w:autoSpaceDN w:val="0"/>
              <w:adjustRightInd w:val="0"/>
              <w:jc w:val="center"/>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Критерии</w:t>
            </w:r>
          </w:p>
        </w:tc>
      </w:tr>
      <w:tr w:rsidR="00CC29F4">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изложения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теоретического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материала</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Полнота</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решения</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практического</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задания</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Правильность</w:t>
            </w:r>
            <w:r w:rsidR="0023300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или</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аргументированность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изложения</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последовательность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действий</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Самостоятельность</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ответа</w:t>
            </w:r>
          </w:p>
          <w:p w:rsidR="00CC29F4" w:rsidRDefault="00CC29F4">
            <w:pPr>
              <w:widowControl w:val="0"/>
              <w:tabs>
                <w:tab w:val="left" w:pos="274"/>
              </w:tabs>
              <w:autoSpaceDE w:val="0"/>
              <w:autoSpaceDN w:val="0"/>
              <w:adjustRightInd w:val="0"/>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Культура</w:t>
            </w:r>
            <w:r w:rsidR="00275F47">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Default="00CC29F4">
            <w:pPr>
              <w:autoSpaceDE w:val="0"/>
              <w:autoSpaceDN w:val="0"/>
              <w:adjustRightInd w:val="0"/>
              <w:rPr>
                <w:rFonts w:ascii="Times New Roman CYR" w:hAnsi="Times New Roman CYR" w:cs="Times New Roman CY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Default="00CC29F4">
            <w:pPr>
              <w:widowControl w:val="0"/>
              <w:autoSpaceDE w:val="0"/>
              <w:autoSpaceDN w:val="0"/>
              <w:adjustRightInd w:val="0"/>
              <w:ind w:left="68"/>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ind w:firstLine="709"/>
        <w:jc w:val="both"/>
        <w:rPr>
          <w:rFonts w:ascii="Times New Roman CYR" w:hAnsi="Times New Roman CYR" w:cs="Times New Roman CYR"/>
          <w:b/>
          <w:bCs/>
          <w:sz w:val="28"/>
          <w:szCs w:val="28"/>
          <w:lang w:eastAsia="ru-RU"/>
        </w:rPr>
      </w:pPr>
      <w:r>
        <w:rPr>
          <w:rFonts w:ascii="Times New Roman CYR" w:hAnsi="Times New Roman CYR" w:cs="Times New Roman CY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Default="00CC29F4" w:rsidP="000655EE">
      <w:pPr>
        <w:autoSpaceDE w:val="0"/>
        <w:autoSpaceDN w:val="0"/>
        <w:adjustRightInd w:val="0"/>
        <w:jc w:val="both"/>
        <w:rPr>
          <w:rFonts w:ascii="Times New Roman CYR" w:hAnsi="Times New Roman CYR" w:cs="Times New Roman CYR"/>
          <w:sz w:val="24"/>
          <w:szCs w:val="24"/>
          <w:lang w:eastAsia="ru-RU"/>
        </w:rPr>
      </w:pP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Перевод баллов в оценку:</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85-100 – «отлично»;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70-84 – «хорошо»;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50-69 – «удовлетворительно»;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0-49 – «неудовлетворительно».</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Или по итогам выставляется дифференцированная оценка с учетом шкалы оценивания.</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Тестирование проводится с помощью веб-приложения «Универсальная система тестирования БГТИ».</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На тестирование отводится 90 минут. Каждый вариант тестовых заданий включает</w:t>
      </w:r>
      <w:r>
        <w:rPr>
          <w:rFonts w:ascii="Times New Roman CYR" w:hAnsi="Times New Roman CYR" w:cs="Times New Roman CYR"/>
          <w:sz w:val="24"/>
          <w:szCs w:val="24"/>
          <w:lang w:eastAsia="ru-RU"/>
        </w:rPr>
        <w:br/>
        <w:t>25 вопросов. За каждый правильный ответ на вопрос дается 4 балла.</w:t>
      </w:r>
    </w:p>
    <w:p w:rsidR="00CC29F4" w:rsidRDefault="00CC29F4" w:rsidP="000655EE">
      <w:pPr>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Перевод баллов в оценку:</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85-100 – «отлично»;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70-84 – «хорошо»;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50-69 – «удовлетворительно»;</w:t>
      </w:r>
    </w:p>
    <w:p w:rsidR="00CC29F4" w:rsidRDefault="00CC29F4" w:rsidP="000655EE">
      <w:pPr>
        <w:widowControl w:val="0"/>
        <w:tabs>
          <w:tab w:val="left" w:pos="1842"/>
          <w:tab w:val="left" w:pos="3402"/>
          <w:tab w:val="left" w:pos="5648"/>
        </w:tabs>
        <w:autoSpaceDE w:val="0"/>
        <w:autoSpaceDN w:val="0"/>
        <w:adjustRightInd w:val="0"/>
        <w:ind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0-49 – «неудовлетворительно».</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В целом по дисциплине оценка «зачтено» ставится в следующих случаях:</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Pr>
          <w:rFonts w:ascii="Times New Roman CYR" w:hAnsi="Times New Roman CYR" w:cs="Times New Roman CY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Default="00CC29F4" w:rsidP="000655EE">
      <w:pPr>
        <w:tabs>
          <w:tab w:val="left" w:pos="993"/>
        </w:tabs>
        <w:autoSpaceDE w:val="0"/>
        <w:autoSpaceDN w:val="0"/>
        <w:adjustRightInd w:val="0"/>
        <w:ind w:right="-1" w:firstLine="709"/>
        <w:jc w:val="both"/>
        <w:rPr>
          <w:rFonts w:ascii="Times New Roman CYR" w:hAnsi="Times New Roman CYR" w:cs="Times New Roman CYR"/>
          <w:sz w:val="24"/>
          <w:szCs w:val="24"/>
          <w:lang w:eastAsia="ru-RU"/>
        </w:rPr>
      </w:pPr>
      <w:r>
        <w:rPr>
          <w:rFonts w:ascii="Times New Roman CYR" w:hAnsi="Times New Roman CYR" w:cs="Times New Roman CY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8D5EA9" w:rsidRDefault="00CC29F4" w:rsidP="008D5EA9">
      <w:pPr>
        <w:widowControl w:val="0"/>
        <w:tabs>
          <w:tab w:val="left" w:pos="1842"/>
          <w:tab w:val="left" w:pos="3402"/>
          <w:tab w:val="left" w:pos="5648"/>
        </w:tabs>
        <w:autoSpaceDE w:val="0"/>
        <w:autoSpaceDN w:val="0"/>
        <w:adjustRightInd w:val="0"/>
        <w:ind w:right="-1" w:firstLine="709"/>
        <w:rPr>
          <w:rFonts w:ascii="Times New Roman CYR" w:hAnsi="Times New Roman CYR" w:cs="Times New Roman CYR"/>
          <w:sz w:val="24"/>
          <w:szCs w:val="24"/>
          <w:lang w:eastAsia="ru-RU"/>
        </w:rPr>
        <w:sectPr w:rsidR="00CC29F4" w:rsidRPr="008D5EA9">
          <w:pgSz w:w="11900" w:h="16840"/>
          <w:pgMar w:top="1206" w:right="940" w:bottom="592" w:left="1440" w:header="0" w:footer="0" w:gutter="0"/>
          <w:cols w:space="720" w:equalWidth="0">
            <w:col w:w="9520"/>
          </w:cols>
        </w:sectPr>
      </w:pPr>
      <w:r>
        <w:rPr>
          <w:rFonts w:ascii="Times New Roman CYR" w:hAnsi="Times New Roman CYR" w:cs="Times New Roman CY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Pr>
          <w:rFonts w:ascii="Times New Roman CYR" w:hAnsi="Times New Roman CYR" w:cs="Times New Roman CYR"/>
          <w:sz w:val="24"/>
          <w:szCs w:val="24"/>
          <w:lang w:eastAsia="ru-RU"/>
        </w:rPr>
        <w:t>жуточной аттестации</w:t>
      </w:r>
    </w:p>
    <w:p w:rsidR="00CC29F4" w:rsidRDefault="00CC29F4" w:rsidP="00275F47">
      <w:pPr>
        <w:tabs>
          <w:tab w:val="left" w:pos="2280"/>
        </w:tabs>
        <w:rPr>
          <w:sz w:val="24"/>
          <w:szCs w:val="24"/>
        </w:rPr>
      </w:pPr>
    </w:p>
    <w:sectPr w:rsidR="00CC29F4"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05E" w:rsidRDefault="00A9705E" w:rsidP="0042736D">
      <w:r>
        <w:separator/>
      </w:r>
    </w:p>
  </w:endnote>
  <w:endnote w:type="continuationSeparator" w:id="0">
    <w:p w:rsidR="00A9705E" w:rsidRDefault="00A9705E"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BAA" w:rsidRPr="0042736D" w:rsidRDefault="00102BAA"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CD4E74">
      <w:rPr>
        <w:noProof/>
        <w:sz w:val="28"/>
      </w:rPr>
      <w:t>18</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05E" w:rsidRDefault="00A9705E" w:rsidP="0042736D">
      <w:r>
        <w:separator/>
      </w:r>
    </w:p>
  </w:footnote>
  <w:footnote w:type="continuationSeparator" w:id="0">
    <w:p w:rsidR="00A9705E" w:rsidRDefault="00A9705E"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1171B"/>
    <w:multiLevelType w:val="hybridMultilevel"/>
    <w:tmpl w:val="40FA086A"/>
    <w:lvl w:ilvl="0" w:tplc="1AB4B48A">
      <w:start w:val="1"/>
      <w:numFmt w:val="decimal"/>
      <w:lvlText w:val="%1."/>
      <w:lvlJc w:val="left"/>
      <w:pPr>
        <w:ind w:left="2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3CC63DE">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CAA5962">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C646586">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3CC9784">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0BE5DF0">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344DADC">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E1EACA0">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5E80F00">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12214001"/>
    <w:multiLevelType w:val="hybridMultilevel"/>
    <w:tmpl w:val="6F5A4B80"/>
    <w:lvl w:ilvl="0" w:tplc="F96E8EC4">
      <w:start w:val="1"/>
      <w:numFmt w:val="bullet"/>
      <w:lvlText w:val=""/>
      <w:lvlJc w:val="left"/>
      <w:pPr>
        <w:ind w:left="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1" w:tplc="814222A2">
      <w:start w:val="1"/>
      <w:numFmt w:val="bullet"/>
      <w:lvlText w:val="o"/>
      <w:lvlJc w:val="left"/>
      <w:pPr>
        <w:ind w:left="178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FBF8EDA4">
      <w:start w:val="1"/>
      <w:numFmt w:val="bullet"/>
      <w:lvlText w:val="▪"/>
      <w:lvlJc w:val="left"/>
      <w:pPr>
        <w:ind w:left="25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66D0A606">
      <w:start w:val="1"/>
      <w:numFmt w:val="bullet"/>
      <w:lvlText w:val="•"/>
      <w:lvlJc w:val="left"/>
      <w:pPr>
        <w:ind w:left="322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C114AD42">
      <w:start w:val="1"/>
      <w:numFmt w:val="bullet"/>
      <w:lvlText w:val="o"/>
      <w:lvlJc w:val="left"/>
      <w:pPr>
        <w:ind w:left="394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5D58680E">
      <w:start w:val="1"/>
      <w:numFmt w:val="bullet"/>
      <w:lvlText w:val="▪"/>
      <w:lvlJc w:val="left"/>
      <w:pPr>
        <w:ind w:left="466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4E3EFA40">
      <w:start w:val="1"/>
      <w:numFmt w:val="bullet"/>
      <w:lvlText w:val="•"/>
      <w:lvlJc w:val="left"/>
      <w:pPr>
        <w:ind w:left="5388"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2D1298CC">
      <w:start w:val="1"/>
      <w:numFmt w:val="bullet"/>
      <w:lvlText w:val="o"/>
      <w:lvlJc w:val="left"/>
      <w:pPr>
        <w:ind w:left="610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4ACA9598">
      <w:start w:val="1"/>
      <w:numFmt w:val="bullet"/>
      <w:lvlText w:val="▪"/>
      <w:lvlJc w:val="left"/>
      <w:pPr>
        <w:ind w:left="6828"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12EC236B"/>
    <w:multiLevelType w:val="hybridMultilevel"/>
    <w:tmpl w:val="E2600AE8"/>
    <w:lvl w:ilvl="0" w:tplc="C95ED95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FE85A8E">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854C2E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421D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2C885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330835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0469B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B1EBDE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5C235C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15:restartNumberingAfterBreak="0">
    <w:nsid w:val="182D320A"/>
    <w:multiLevelType w:val="hybridMultilevel"/>
    <w:tmpl w:val="D5ACA8B8"/>
    <w:lvl w:ilvl="0" w:tplc="30F227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4125E56">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62619E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1B610E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BC6991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3856A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6A66F4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B4EE6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61220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21811717"/>
    <w:multiLevelType w:val="hybridMultilevel"/>
    <w:tmpl w:val="E2EAF1A6"/>
    <w:lvl w:ilvl="0" w:tplc="F830D15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7B255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586D66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EF2255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B60AF0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D18EBD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F42CC5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961E4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E7A5BD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2612808"/>
    <w:multiLevelType w:val="hybridMultilevel"/>
    <w:tmpl w:val="C94A9280"/>
    <w:lvl w:ilvl="0" w:tplc="DB76E88A">
      <w:start w:val="1"/>
      <w:numFmt w:val="bullet"/>
      <w:lvlText w:val="•"/>
      <w:lvlJc w:val="left"/>
      <w:pPr>
        <w:ind w:left="9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05091AC">
      <w:start w:val="1"/>
      <w:numFmt w:val="bullet"/>
      <w:lvlText w:val="o"/>
      <w:lvlJc w:val="left"/>
      <w:pPr>
        <w:ind w:left="18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27C3CDE">
      <w:start w:val="1"/>
      <w:numFmt w:val="bullet"/>
      <w:lvlText w:val="▪"/>
      <w:lvlJc w:val="left"/>
      <w:pPr>
        <w:ind w:left="25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D8472F0">
      <w:start w:val="1"/>
      <w:numFmt w:val="bullet"/>
      <w:lvlText w:val="•"/>
      <w:lvlJc w:val="left"/>
      <w:pPr>
        <w:ind w:left="32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9D22CCC">
      <w:start w:val="1"/>
      <w:numFmt w:val="bullet"/>
      <w:lvlText w:val="o"/>
      <w:lvlJc w:val="left"/>
      <w:pPr>
        <w:ind w:left="39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5B2CCDA">
      <w:start w:val="1"/>
      <w:numFmt w:val="bullet"/>
      <w:lvlText w:val="▪"/>
      <w:lvlJc w:val="left"/>
      <w:pPr>
        <w:ind w:left="46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716E832">
      <w:start w:val="1"/>
      <w:numFmt w:val="bullet"/>
      <w:lvlText w:val="•"/>
      <w:lvlJc w:val="left"/>
      <w:pPr>
        <w:ind w:left="54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72E8830">
      <w:start w:val="1"/>
      <w:numFmt w:val="bullet"/>
      <w:lvlText w:val="o"/>
      <w:lvlJc w:val="left"/>
      <w:pPr>
        <w:ind w:left="61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1124800">
      <w:start w:val="1"/>
      <w:numFmt w:val="bullet"/>
      <w:lvlText w:val="▪"/>
      <w:lvlJc w:val="left"/>
      <w:pPr>
        <w:ind w:left="6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7" w15:restartNumberingAfterBreak="0">
    <w:nsid w:val="23900774"/>
    <w:multiLevelType w:val="hybridMultilevel"/>
    <w:tmpl w:val="2FD8CDD4"/>
    <w:lvl w:ilvl="0" w:tplc="D7626E7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0ADC58">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8E27BD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6D4C14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49A99C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3661E0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D5A43D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5A1A23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C4652F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8"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56D105E"/>
    <w:multiLevelType w:val="hybridMultilevel"/>
    <w:tmpl w:val="2CC27E92"/>
    <w:lvl w:ilvl="0" w:tplc="68482B6C">
      <w:start w:val="46"/>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B7F64"/>
    <w:multiLevelType w:val="hybridMultilevel"/>
    <w:tmpl w:val="EE9433B4"/>
    <w:lvl w:ilvl="0" w:tplc="CB6684F0">
      <w:start w:val="1"/>
      <w:numFmt w:val="bullet"/>
      <w:lvlText w:val="-"/>
      <w:lvlJc w:val="left"/>
      <w:pPr>
        <w:ind w:left="115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5EA158">
      <w:start w:val="1"/>
      <w:numFmt w:val="bullet"/>
      <w:lvlText w:val="o"/>
      <w:lvlJc w:val="left"/>
      <w:pPr>
        <w:ind w:left="20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1F49B3C">
      <w:start w:val="1"/>
      <w:numFmt w:val="bullet"/>
      <w:lvlText w:val="▪"/>
      <w:lvlJc w:val="left"/>
      <w:pPr>
        <w:ind w:left="27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B389CFE">
      <w:start w:val="1"/>
      <w:numFmt w:val="bullet"/>
      <w:lvlText w:val="•"/>
      <w:lvlJc w:val="left"/>
      <w:pPr>
        <w:ind w:left="35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5CBC24AA">
      <w:start w:val="1"/>
      <w:numFmt w:val="bullet"/>
      <w:lvlText w:val="o"/>
      <w:lvlJc w:val="left"/>
      <w:pPr>
        <w:ind w:left="423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81055B0">
      <w:start w:val="1"/>
      <w:numFmt w:val="bullet"/>
      <w:lvlText w:val="▪"/>
      <w:lvlJc w:val="left"/>
      <w:pPr>
        <w:ind w:left="495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6E836BC">
      <w:start w:val="1"/>
      <w:numFmt w:val="bullet"/>
      <w:lvlText w:val="•"/>
      <w:lvlJc w:val="left"/>
      <w:pPr>
        <w:ind w:left="56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202174">
      <w:start w:val="1"/>
      <w:numFmt w:val="bullet"/>
      <w:lvlText w:val="o"/>
      <w:lvlJc w:val="left"/>
      <w:pPr>
        <w:ind w:left="63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AF4C2A8">
      <w:start w:val="1"/>
      <w:numFmt w:val="bullet"/>
      <w:lvlText w:val="▪"/>
      <w:lvlJc w:val="left"/>
      <w:pPr>
        <w:ind w:left="71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67A21F9"/>
    <w:multiLevelType w:val="hybridMultilevel"/>
    <w:tmpl w:val="FBC436EE"/>
    <w:lvl w:ilvl="0" w:tplc="CC44C11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5BC3FF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BE8C87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96CA54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740086C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BEE930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156FB8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4CAF97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565054">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3" w15:restartNumberingAfterBreak="0">
    <w:nsid w:val="37D817BB"/>
    <w:multiLevelType w:val="hybridMultilevel"/>
    <w:tmpl w:val="227A14A0"/>
    <w:lvl w:ilvl="0" w:tplc="C066A8F8">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3D6403A">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55E960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5EA8774">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8C10C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70B7F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02EAE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524B3E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0CE3C6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3AD12265"/>
    <w:multiLevelType w:val="hybridMultilevel"/>
    <w:tmpl w:val="7CB00D90"/>
    <w:lvl w:ilvl="0" w:tplc="8F8ED792">
      <w:start w:val="2"/>
      <w:numFmt w:val="decimal"/>
      <w:lvlText w:val="-%1."/>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A8472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5B2F832">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8540166">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D92A17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9A100E">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B80D03A">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4EC0950">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86D9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3D906CF8"/>
    <w:multiLevelType w:val="hybridMultilevel"/>
    <w:tmpl w:val="7D0CD31A"/>
    <w:lvl w:ilvl="0" w:tplc="0CC088E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5BC4D3E">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55A1F4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4C848B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79ECAC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95868FC">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36234C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F00565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C0182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6" w15:restartNumberingAfterBreak="0">
    <w:nsid w:val="46D52ECF"/>
    <w:multiLevelType w:val="hybridMultilevel"/>
    <w:tmpl w:val="E7A2B102"/>
    <w:lvl w:ilvl="0" w:tplc="45A66EC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980533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B543EC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A96668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24AC2A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B5A592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8BA033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0C4A82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ED6947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7" w15:restartNumberingAfterBreak="0">
    <w:nsid w:val="483F5D2C"/>
    <w:multiLevelType w:val="hybridMultilevel"/>
    <w:tmpl w:val="6F30DD2E"/>
    <w:lvl w:ilvl="0" w:tplc="F06CF61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0E0C03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A92AE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5A876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05602A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BA7D94">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A6AC54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FFCDF8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FEAED9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488433D3"/>
    <w:multiLevelType w:val="hybridMultilevel"/>
    <w:tmpl w:val="B62667BC"/>
    <w:lvl w:ilvl="0" w:tplc="5C2C8C66">
      <w:start w:val="44"/>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80609"/>
    <w:multiLevelType w:val="hybridMultilevel"/>
    <w:tmpl w:val="85F0C948"/>
    <w:lvl w:ilvl="0" w:tplc="864A2B68">
      <w:start w:val="1"/>
      <w:numFmt w:val="decimal"/>
      <w:lvlText w:val="%1."/>
      <w:lvlJc w:val="left"/>
      <w:pPr>
        <w:ind w:left="14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7E0128">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A26CF4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700815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45EAFFC">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4C876C4">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3DA0E60">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B9CF406">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F6231A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0" w15:restartNumberingAfterBreak="0">
    <w:nsid w:val="4B7B6E08"/>
    <w:multiLevelType w:val="hybridMultilevel"/>
    <w:tmpl w:val="ADD09FA8"/>
    <w:lvl w:ilvl="0" w:tplc="68A87076">
      <w:start w:val="1"/>
      <w:numFmt w:val="decimal"/>
      <w:lvlText w:val="%1."/>
      <w:lvlJc w:val="left"/>
      <w:pPr>
        <w:ind w:left="281"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C442A97C">
      <w:start w:val="28"/>
      <w:numFmt w:val="decimal"/>
      <w:lvlText w:val="%2."/>
      <w:lvlJc w:val="left"/>
      <w:pPr>
        <w:ind w:left="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83E056A">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24A60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9E2AD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506A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9FF6195C">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B4448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700CD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D22561E"/>
    <w:multiLevelType w:val="hybridMultilevel"/>
    <w:tmpl w:val="17BA8D4C"/>
    <w:lvl w:ilvl="0" w:tplc="2856BF3E">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F8661A0">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A854395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9AA2148">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A96631A">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4826486">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94207D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3E8809C">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C3222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53B501AB"/>
    <w:multiLevelType w:val="hybridMultilevel"/>
    <w:tmpl w:val="68F269F6"/>
    <w:lvl w:ilvl="0" w:tplc="8F04F1DC">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594DAE4">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6165BA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90C60F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BA2925A">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1194B55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3F80B6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EBC264A">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C300046">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4AE63CB"/>
    <w:multiLevelType w:val="hybridMultilevel"/>
    <w:tmpl w:val="6358A2C0"/>
    <w:lvl w:ilvl="0" w:tplc="0BC00DE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6CE220A">
      <w:start w:val="1"/>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6644D8B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6E4711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414D0D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E6C1E5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78883E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7A22164">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272156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5A2E551E"/>
    <w:multiLevelType w:val="hybridMultilevel"/>
    <w:tmpl w:val="67440306"/>
    <w:lvl w:ilvl="0" w:tplc="7D209EFA">
      <w:start w:val="1"/>
      <w:numFmt w:val="bullet"/>
      <w:lvlText w:val="-"/>
      <w:lvlJc w:val="left"/>
      <w:pPr>
        <w:ind w:left="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2848036">
      <w:start w:val="1"/>
      <w:numFmt w:val="bullet"/>
      <w:lvlText w:val="o"/>
      <w:lvlJc w:val="left"/>
      <w:pPr>
        <w:ind w:left="19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D78970A">
      <w:start w:val="1"/>
      <w:numFmt w:val="bullet"/>
      <w:lvlText w:val="▪"/>
      <w:lvlJc w:val="left"/>
      <w:pPr>
        <w:ind w:left="26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FECE4BE">
      <w:start w:val="1"/>
      <w:numFmt w:val="bullet"/>
      <w:lvlText w:val="•"/>
      <w:lvlJc w:val="left"/>
      <w:pPr>
        <w:ind w:left="33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245E4">
      <w:start w:val="1"/>
      <w:numFmt w:val="bullet"/>
      <w:lvlText w:val="o"/>
      <w:lvlJc w:val="left"/>
      <w:pPr>
        <w:ind w:left="411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E9E7D00">
      <w:start w:val="1"/>
      <w:numFmt w:val="bullet"/>
      <w:lvlText w:val="▪"/>
      <w:lvlJc w:val="left"/>
      <w:pPr>
        <w:ind w:left="483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6203AC4">
      <w:start w:val="1"/>
      <w:numFmt w:val="bullet"/>
      <w:lvlText w:val="•"/>
      <w:lvlJc w:val="left"/>
      <w:pPr>
        <w:ind w:left="555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D706A8C">
      <w:start w:val="1"/>
      <w:numFmt w:val="bullet"/>
      <w:lvlText w:val="o"/>
      <w:lvlJc w:val="left"/>
      <w:pPr>
        <w:ind w:left="627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88054E">
      <w:start w:val="1"/>
      <w:numFmt w:val="bullet"/>
      <w:lvlText w:val="▪"/>
      <w:lvlJc w:val="left"/>
      <w:pPr>
        <w:ind w:left="699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61443FB9"/>
    <w:multiLevelType w:val="hybridMultilevel"/>
    <w:tmpl w:val="CD32A264"/>
    <w:lvl w:ilvl="0" w:tplc="9DD09CAA">
      <w:start w:val="45"/>
      <w:numFmt w:val="decimal"/>
      <w:lvlText w:val="%1."/>
      <w:lvlJc w:val="left"/>
      <w:pPr>
        <w:ind w:left="993"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A0788E"/>
    <w:multiLevelType w:val="hybridMultilevel"/>
    <w:tmpl w:val="7AC2D0BC"/>
    <w:lvl w:ilvl="0" w:tplc="7210371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792CE34">
      <w:start w:val="2"/>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586193E">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05E97E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FFE7C60">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682EF6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5BACAF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E46879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5EAE9D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61BE0546"/>
    <w:multiLevelType w:val="hybridMultilevel"/>
    <w:tmpl w:val="E866569C"/>
    <w:lvl w:ilvl="0" w:tplc="2B6E9900">
      <w:start w:val="1"/>
      <w:numFmt w:val="bullet"/>
      <w:lvlText w:val="-"/>
      <w:lvlJc w:val="left"/>
      <w:pPr>
        <w:ind w:left="8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4FC91C4">
      <w:start w:val="1"/>
      <w:numFmt w:val="bullet"/>
      <w:lvlText w:val="o"/>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9A9A08">
      <w:start w:val="1"/>
      <w:numFmt w:val="bullet"/>
      <w:lvlText w:val="▪"/>
      <w:lvlJc w:val="left"/>
      <w:pPr>
        <w:ind w:left="26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596C732">
      <w:start w:val="1"/>
      <w:numFmt w:val="bullet"/>
      <w:lvlText w:val="•"/>
      <w:lvlJc w:val="left"/>
      <w:pPr>
        <w:ind w:left="33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D432E2">
      <w:start w:val="1"/>
      <w:numFmt w:val="bullet"/>
      <w:lvlText w:val="o"/>
      <w:lvlJc w:val="left"/>
      <w:pPr>
        <w:ind w:left="40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8087D34">
      <w:start w:val="1"/>
      <w:numFmt w:val="bullet"/>
      <w:lvlText w:val="▪"/>
      <w:lvlJc w:val="left"/>
      <w:pPr>
        <w:ind w:left="48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D52587A">
      <w:start w:val="1"/>
      <w:numFmt w:val="bullet"/>
      <w:lvlText w:val="•"/>
      <w:lvlJc w:val="left"/>
      <w:pPr>
        <w:ind w:left="55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DAAD5E">
      <w:start w:val="1"/>
      <w:numFmt w:val="bullet"/>
      <w:lvlText w:val="o"/>
      <w:lvlJc w:val="left"/>
      <w:pPr>
        <w:ind w:left="62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136CA48">
      <w:start w:val="1"/>
      <w:numFmt w:val="bullet"/>
      <w:lvlText w:val="▪"/>
      <w:lvlJc w:val="left"/>
      <w:pPr>
        <w:ind w:left="69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62E6665D"/>
    <w:multiLevelType w:val="hybridMultilevel"/>
    <w:tmpl w:val="BA38A724"/>
    <w:lvl w:ilvl="0" w:tplc="788C1D38">
      <w:start w:val="49"/>
      <w:numFmt w:val="decimal"/>
      <w:lvlText w:val="%1."/>
      <w:lvlJc w:val="left"/>
      <w:pPr>
        <w:ind w:left="4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5B1CA74E">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E3303CD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A98BB14">
      <w:start w:val="1"/>
      <w:numFmt w:val="decimal"/>
      <w:lvlText w:val="%4"/>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FD6053A">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6672A6">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DA6441C">
      <w:start w:val="1"/>
      <w:numFmt w:val="decimal"/>
      <w:lvlText w:val="%7"/>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3424B58">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45C1EB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667615F2"/>
    <w:multiLevelType w:val="hybridMultilevel"/>
    <w:tmpl w:val="514E7628"/>
    <w:lvl w:ilvl="0" w:tplc="71BA549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8888664">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8B8788C">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6025FBA">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F2E9578">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116A172">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16E13F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7266882">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40A01E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67810A5B"/>
    <w:multiLevelType w:val="hybridMultilevel"/>
    <w:tmpl w:val="DE669F92"/>
    <w:lvl w:ilvl="0" w:tplc="40E01F02">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EFA7980">
      <w:start w:val="1"/>
      <w:numFmt w:val="decimal"/>
      <w:lvlText w:val="-%2."/>
      <w:lvlJc w:val="left"/>
      <w:pPr>
        <w:ind w:left="7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418A294">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8286EAD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81ACA7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80BA28">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CBCAF6E">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A4277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CB8B28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6B027CF8"/>
    <w:multiLevelType w:val="hybridMultilevel"/>
    <w:tmpl w:val="0C42BD34"/>
    <w:lvl w:ilvl="0" w:tplc="FF58678A">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E54BE36">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A173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944529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824367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CB80FF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9406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2F20A4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26ACD6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3"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E2831D9"/>
    <w:multiLevelType w:val="hybridMultilevel"/>
    <w:tmpl w:val="028E4BFC"/>
    <w:lvl w:ilvl="0" w:tplc="975C4B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14A4416A">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D12C4E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86CB026">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810F41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74632D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23ED764">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1D454C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DFC4E2C">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5" w15:restartNumberingAfterBreak="0">
    <w:nsid w:val="6E590CE2"/>
    <w:multiLevelType w:val="hybridMultilevel"/>
    <w:tmpl w:val="B4E2B71C"/>
    <w:lvl w:ilvl="0" w:tplc="65B09AA4">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F8C2D0">
      <w:start w:val="1"/>
      <w:numFmt w:val="decimal"/>
      <w:lvlText w:val="-%2."/>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DA2FC4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4DE4E10">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F7498F2">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A28BDAA">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E88CAD0">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F86C61C">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6DEC14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6FDC1D65"/>
    <w:multiLevelType w:val="hybridMultilevel"/>
    <w:tmpl w:val="D858481C"/>
    <w:lvl w:ilvl="0" w:tplc="C910EFA8">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91A0BDC">
      <w:start w:val="1"/>
      <w:numFmt w:val="bullet"/>
      <w:lvlText w:val="o"/>
      <w:lvlJc w:val="left"/>
      <w:pPr>
        <w:ind w:left="11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BD08FDA">
      <w:start w:val="1"/>
      <w:numFmt w:val="bullet"/>
      <w:lvlText w:val="▪"/>
      <w:lvlJc w:val="left"/>
      <w:pPr>
        <w:ind w:left="18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E52559E">
      <w:start w:val="1"/>
      <w:numFmt w:val="bullet"/>
      <w:lvlText w:val="•"/>
      <w:lvlJc w:val="left"/>
      <w:pPr>
        <w:ind w:left="25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7EE2E08">
      <w:start w:val="1"/>
      <w:numFmt w:val="bullet"/>
      <w:lvlText w:val="o"/>
      <w:lvlJc w:val="left"/>
      <w:pPr>
        <w:ind w:left="329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D279B0">
      <w:start w:val="1"/>
      <w:numFmt w:val="bullet"/>
      <w:lvlText w:val="▪"/>
      <w:lvlJc w:val="left"/>
      <w:pPr>
        <w:ind w:left="40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3B62AFE">
      <w:start w:val="1"/>
      <w:numFmt w:val="bullet"/>
      <w:lvlText w:val="•"/>
      <w:lvlJc w:val="left"/>
      <w:pPr>
        <w:ind w:left="473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9B6FC90">
      <w:start w:val="1"/>
      <w:numFmt w:val="bullet"/>
      <w:lvlText w:val="o"/>
      <w:lvlJc w:val="left"/>
      <w:pPr>
        <w:ind w:left="545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6E05DD8">
      <w:start w:val="1"/>
      <w:numFmt w:val="bullet"/>
      <w:lvlText w:val="▪"/>
      <w:lvlJc w:val="left"/>
      <w:pPr>
        <w:ind w:left="617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7124399F"/>
    <w:multiLevelType w:val="hybridMultilevel"/>
    <w:tmpl w:val="927C0C2A"/>
    <w:lvl w:ilvl="0" w:tplc="217E27C2">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C74AADA">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E7A9C6C">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B1CE242">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069ED0">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88643EC">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F0C283A">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76E72F2">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EDADA28">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6BE33AA"/>
    <w:multiLevelType w:val="hybridMultilevel"/>
    <w:tmpl w:val="A04E635C"/>
    <w:lvl w:ilvl="0" w:tplc="2B189950">
      <w:start w:val="4"/>
      <w:numFmt w:val="decimal"/>
      <w:lvlText w:val="%1."/>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AF083FA">
      <w:start w:val="1"/>
      <w:numFmt w:val="lowerLetter"/>
      <w:lvlText w:val="%2"/>
      <w:lvlJc w:val="left"/>
      <w:pPr>
        <w:ind w:left="16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E1E6186">
      <w:start w:val="1"/>
      <w:numFmt w:val="lowerRoman"/>
      <w:lvlText w:val="%3"/>
      <w:lvlJc w:val="left"/>
      <w:pPr>
        <w:ind w:left="2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D3E69D94">
      <w:start w:val="1"/>
      <w:numFmt w:val="decimal"/>
      <w:lvlText w:val="%4"/>
      <w:lvlJc w:val="left"/>
      <w:pPr>
        <w:ind w:left="30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1297E8">
      <w:start w:val="1"/>
      <w:numFmt w:val="lowerLetter"/>
      <w:lvlText w:val="%5"/>
      <w:lvlJc w:val="left"/>
      <w:pPr>
        <w:ind w:left="38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D3CF332">
      <w:start w:val="1"/>
      <w:numFmt w:val="lowerRoman"/>
      <w:lvlText w:val="%6"/>
      <w:lvlJc w:val="left"/>
      <w:pPr>
        <w:ind w:left="45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E2A21D4">
      <w:start w:val="1"/>
      <w:numFmt w:val="decimal"/>
      <w:lvlText w:val="%7"/>
      <w:lvlJc w:val="left"/>
      <w:pPr>
        <w:ind w:left="52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D486BF8">
      <w:start w:val="1"/>
      <w:numFmt w:val="lowerLetter"/>
      <w:lvlText w:val="%8"/>
      <w:lvlJc w:val="left"/>
      <w:pPr>
        <w:ind w:left="59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980C4C">
      <w:start w:val="1"/>
      <w:numFmt w:val="lowerRoman"/>
      <w:lvlText w:val="%9"/>
      <w:lvlJc w:val="left"/>
      <w:pPr>
        <w:ind w:left="66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9" w15:restartNumberingAfterBreak="0">
    <w:nsid w:val="790F7D70"/>
    <w:multiLevelType w:val="hybridMultilevel"/>
    <w:tmpl w:val="E7AC6618"/>
    <w:lvl w:ilvl="0" w:tplc="3F064166">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81CE770">
      <w:start w:val="1"/>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9485C78">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F166A62">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26FF46">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CCBA824E">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756881A">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94E6310">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6C6F7F0">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7A001865"/>
    <w:multiLevelType w:val="hybridMultilevel"/>
    <w:tmpl w:val="1D8AADE8"/>
    <w:lvl w:ilvl="0" w:tplc="2FE60334">
      <w:start w:val="1"/>
      <w:numFmt w:val="bullet"/>
      <w:lvlText w:val="-"/>
      <w:lvlJc w:val="left"/>
      <w:pPr>
        <w:ind w:left="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1EA5640">
      <w:start w:val="1"/>
      <w:numFmt w:val="bullet"/>
      <w:lvlText w:val="o"/>
      <w:lvlJc w:val="left"/>
      <w:pPr>
        <w:ind w:left="1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6B21494">
      <w:start w:val="1"/>
      <w:numFmt w:val="bullet"/>
      <w:lvlText w:val="▪"/>
      <w:lvlJc w:val="left"/>
      <w:pPr>
        <w:ind w:left="1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0B665E6">
      <w:start w:val="1"/>
      <w:numFmt w:val="bullet"/>
      <w:lvlText w:val="•"/>
      <w:lvlJc w:val="left"/>
      <w:pPr>
        <w:ind w:left="2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DAEF782">
      <w:start w:val="1"/>
      <w:numFmt w:val="bullet"/>
      <w:lvlText w:val="o"/>
      <w:lvlJc w:val="left"/>
      <w:pPr>
        <w:ind w:left="3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C8244E6">
      <w:start w:val="1"/>
      <w:numFmt w:val="bullet"/>
      <w:lvlText w:val="▪"/>
      <w:lvlJc w:val="left"/>
      <w:pPr>
        <w:ind w:left="4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3B6EF46">
      <w:start w:val="1"/>
      <w:numFmt w:val="bullet"/>
      <w:lvlText w:val="•"/>
      <w:lvlJc w:val="left"/>
      <w:pPr>
        <w:ind w:left="48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7489C8A">
      <w:start w:val="1"/>
      <w:numFmt w:val="bullet"/>
      <w:lvlText w:val="o"/>
      <w:lvlJc w:val="left"/>
      <w:pPr>
        <w:ind w:left="55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C004A14">
      <w:start w:val="1"/>
      <w:numFmt w:val="bullet"/>
      <w:lvlText w:val="▪"/>
      <w:lvlJc w:val="left"/>
      <w:pPr>
        <w:ind w:left="62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7DB02425"/>
    <w:multiLevelType w:val="hybridMultilevel"/>
    <w:tmpl w:val="C9F69B38"/>
    <w:lvl w:ilvl="0" w:tplc="4AE82BF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346C74DC">
      <w:start w:val="2"/>
      <w:numFmt w:val="decimal"/>
      <w:lvlText w:val="-%2."/>
      <w:lvlJc w:val="left"/>
      <w:pPr>
        <w:ind w:left="109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0FEB6">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1A04B58">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E72A45E">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3F6EAF6">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6404F38">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7A6F728">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08A45A">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2" w15:restartNumberingAfterBreak="0">
    <w:nsid w:val="7E85193F"/>
    <w:multiLevelType w:val="hybridMultilevel"/>
    <w:tmpl w:val="990E1640"/>
    <w:lvl w:ilvl="0" w:tplc="E692275E">
      <w:start w:val="1"/>
      <w:numFmt w:val="decimal"/>
      <w:lvlText w:val="%1"/>
      <w:lvlJc w:val="left"/>
      <w:pPr>
        <w:ind w:left="3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F762AA8">
      <w:start w:val="2"/>
      <w:numFmt w:val="decimal"/>
      <w:lvlText w:val="-%2."/>
      <w:lvlJc w:val="left"/>
      <w:pPr>
        <w:ind w:left="10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34CC700">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298E26E">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6F0387C">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FE4D4E0">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51285B2">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2E43FF6">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4EA1F02">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4"/>
  </w:num>
  <w:num w:numId="2">
    <w:abstractNumId w:val="37"/>
  </w:num>
  <w:num w:numId="3">
    <w:abstractNumId w:val="40"/>
  </w:num>
  <w:num w:numId="4">
    <w:abstractNumId w:val="20"/>
  </w:num>
  <w:num w:numId="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0"/>
  </w:num>
  <w:num w:numId="32">
    <w:abstractNumId w:val="6"/>
  </w:num>
  <w:num w:numId="33">
    <w:abstractNumId w:val="25"/>
  </w:num>
  <w:num w:numId="34">
    <w:abstractNumId w:val="28"/>
  </w:num>
  <w:num w:numId="35">
    <w:abstractNumId w:val="36"/>
  </w:num>
  <w:num w:numId="36">
    <w:abstractNumId w:val="21"/>
  </w:num>
  <w:num w:numId="37">
    <w:abstractNumId w:val="18"/>
  </w:num>
  <w:num w:numId="38">
    <w:abstractNumId w:val="26"/>
  </w:num>
  <w:num w:numId="39">
    <w:abstractNumId w:val="9"/>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B6F97"/>
    <w:rsid w:val="000D163F"/>
    <w:rsid w:val="000E65CF"/>
    <w:rsid w:val="000F527E"/>
    <w:rsid w:val="00102BAA"/>
    <w:rsid w:val="0010303C"/>
    <w:rsid w:val="00103B58"/>
    <w:rsid w:val="00121F7E"/>
    <w:rsid w:val="001308E2"/>
    <w:rsid w:val="001324E8"/>
    <w:rsid w:val="00134D5C"/>
    <w:rsid w:val="00145581"/>
    <w:rsid w:val="0014689F"/>
    <w:rsid w:val="001615A0"/>
    <w:rsid w:val="00172C6C"/>
    <w:rsid w:val="00186B19"/>
    <w:rsid w:val="001A4B7A"/>
    <w:rsid w:val="001A50CE"/>
    <w:rsid w:val="001C7050"/>
    <w:rsid w:val="001C7CA5"/>
    <w:rsid w:val="001D3261"/>
    <w:rsid w:val="001E4075"/>
    <w:rsid w:val="00202562"/>
    <w:rsid w:val="00220707"/>
    <w:rsid w:val="0023300C"/>
    <w:rsid w:val="00242D27"/>
    <w:rsid w:val="002529F3"/>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02C80"/>
    <w:rsid w:val="00320486"/>
    <w:rsid w:val="00321172"/>
    <w:rsid w:val="00323105"/>
    <w:rsid w:val="00344291"/>
    <w:rsid w:val="003452CD"/>
    <w:rsid w:val="003463DF"/>
    <w:rsid w:val="00352839"/>
    <w:rsid w:val="00355572"/>
    <w:rsid w:val="003561C7"/>
    <w:rsid w:val="00356A8E"/>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00F95"/>
    <w:rsid w:val="00415C36"/>
    <w:rsid w:val="004263E4"/>
    <w:rsid w:val="00426728"/>
    <w:rsid w:val="0042736D"/>
    <w:rsid w:val="00441FEE"/>
    <w:rsid w:val="0046580E"/>
    <w:rsid w:val="00482519"/>
    <w:rsid w:val="004873BF"/>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5A50"/>
    <w:rsid w:val="005D7662"/>
    <w:rsid w:val="005E2E3D"/>
    <w:rsid w:val="005E3589"/>
    <w:rsid w:val="005E7C23"/>
    <w:rsid w:val="00602D93"/>
    <w:rsid w:val="00606D8A"/>
    <w:rsid w:val="00612708"/>
    <w:rsid w:val="0062160C"/>
    <w:rsid w:val="00621D29"/>
    <w:rsid w:val="0062647A"/>
    <w:rsid w:val="0062691E"/>
    <w:rsid w:val="0063174F"/>
    <w:rsid w:val="00641ADD"/>
    <w:rsid w:val="00645C8D"/>
    <w:rsid w:val="006546AC"/>
    <w:rsid w:val="00674FC9"/>
    <w:rsid w:val="006800F1"/>
    <w:rsid w:val="006949E8"/>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46D3E"/>
    <w:rsid w:val="0075087E"/>
    <w:rsid w:val="00781B7F"/>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547"/>
    <w:rsid w:val="008F7F25"/>
    <w:rsid w:val="00915273"/>
    <w:rsid w:val="00915715"/>
    <w:rsid w:val="009165CE"/>
    <w:rsid w:val="00921C70"/>
    <w:rsid w:val="00925EBB"/>
    <w:rsid w:val="009416E2"/>
    <w:rsid w:val="00945478"/>
    <w:rsid w:val="00946908"/>
    <w:rsid w:val="00951ABB"/>
    <w:rsid w:val="00953169"/>
    <w:rsid w:val="009577E2"/>
    <w:rsid w:val="00967733"/>
    <w:rsid w:val="00970ED2"/>
    <w:rsid w:val="0097448B"/>
    <w:rsid w:val="009773CA"/>
    <w:rsid w:val="00982787"/>
    <w:rsid w:val="0098324E"/>
    <w:rsid w:val="00992C89"/>
    <w:rsid w:val="009B3712"/>
    <w:rsid w:val="009C6227"/>
    <w:rsid w:val="009C7467"/>
    <w:rsid w:val="009D028E"/>
    <w:rsid w:val="009E123A"/>
    <w:rsid w:val="009E2548"/>
    <w:rsid w:val="00A02F60"/>
    <w:rsid w:val="00A03680"/>
    <w:rsid w:val="00A06981"/>
    <w:rsid w:val="00A11C28"/>
    <w:rsid w:val="00A162ED"/>
    <w:rsid w:val="00A47426"/>
    <w:rsid w:val="00A51D5D"/>
    <w:rsid w:val="00A565F6"/>
    <w:rsid w:val="00A57199"/>
    <w:rsid w:val="00A630F3"/>
    <w:rsid w:val="00A63CEB"/>
    <w:rsid w:val="00A66044"/>
    <w:rsid w:val="00A71135"/>
    <w:rsid w:val="00A762F8"/>
    <w:rsid w:val="00A76FB8"/>
    <w:rsid w:val="00A7784D"/>
    <w:rsid w:val="00A77D15"/>
    <w:rsid w:val="00A834D2"/>
    <w:rsid w:val="00A879EC"/>
    <w:rsid w:val="00A9705E"/>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D0EE5"/>
    <w:rsid w:val="00CD4E74"/>
    <w:rsid w:val="00CE2113"/>
    <w:rsid w:val="00CE56BF"/>
    <w:rsid w:val="00CF0E91"/>
    <w:rsid w:val="00D20E1F"/>
    <w:rsid w:val="00D765C8"/>
    <w:rsid w:val="00D828F6"/>
    <w:rsid w:val="00D95F7E"/>
    <w:rsid w:val="00D97DB6"/>
    <w:rsid w:val="00DC39F9"/>
    <w:rsid w:val="00DD2B4C"/>
    <w:rsid w:val="00DE75D1"/>
    <w:rsid w:val="00E00334"/>
    <w:rsid w:val="00E162C5"/>
    <w:rsid w:val="00E230D5"/>
    <w:rsid w:val="00E36D26"/>
    <w:rsid w:val="00E44516"/>
    <w:rsid w:val="00E65E0F"/>
    <w:rsid w:val="00E97C1F"/>
    <w:rsid w:val="00EA4233"/>
    <w:rsid w:val="00EB1A0C"/>
    <w:rsid w:val="00EB5D86"/>
    <w:rsid w:val="00EB78D2"/>
    <w:rsid w:val="00EC45B0"/>
    <w:rsid w:val="00EC553E"/>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306"/>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8"/>
    <o:shapelayout v:ext="edit">
      <o:idmap v:ext="edit" data="1"/>
    </o:shapelayout>
  </w:shapeDefaults>
  <w:decimalSymbol w:val=","/>
  <w:listSeparator w:val=";"/>
  <w14:docId w14:val="78B5A5E3"/>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075"/>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 w:type="table" w:customStyle="1" w:styleId="TableGrid">
    <w:name w:val="TableGrid"/>
    <w:rsid w:val="00102BAA"/>
    <w:rPr>
      <w:rFonts w:eastAsia="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5358">
      <w:bodyDiv w:val="1"/>
      <w:marLeft w:val="0"/>
      <w:marRight w:val="0"/>
      <w:marTop w:val="0"/>
      <w:marBottom w:val="0"/>
      <w:divBdr>
        <w:top w:val="none" w:sz="0" w:space="0" w:color="auto"/>
        <w:left w:val="none" w:sz="0" w:space="0" w:color="auto"/>
        <w:bottom w:val="none" w:sz="0" w:space="0" w:color="auto"/>
        <w:right w:val="none" w:sz="0" w:space="0" w:color="auto"/>
      </w:divBdr>
    </w:div>
    <w:div w:id="157424887">
      <w:bodyDiv w:val="1"/>
      <w:marLeft w:val="0"/>
      <w:marRight w:val="0"/>
      <w:marTop w:val="0"/>
      <w:marBottom w:val="0"/>
      <w:divBdr>
        <w:top w:val="none" w:sz="0" w:space="0" w:color="auto"/>
        <w:left w:val="none" w:sz="0" w:space="0" w:color="auto"/>
        <w:bottom w:val="none" w:sz="0" w:space="0" w:color="auto"/>
        <w:right w:val="none" w:sz="0" w:space="0" w:color="auto"/>
      </w:divBdr>
    </w:div>
    <w:div w:id="180321125">
      <w:bodyDiv w:val="1"/>
      <w:marLeft w:val="0"/>
      <w:marRight w:val="0"/>
      <w:marTop w:val="0"/>
      <w:marBottom w:val="0"/>
      <w:divBdr>
        <w:top w:val="none" w:sz="0" w:space="0" w:color="auto"/>
        <w:left w:val="none" w:sz="0" w:space="0" w:color="auto"/>
        <w:bottom w:val="none" w:sz="0" w:space="0" w:color="auto"/>
        <w:right w:val="none" w:sz="0" w:space="0" w:color="auto"/>
      </w:divBdr>
    </w:div>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465969730">
      <w:bodyDiv w:val="1"/>
      <w:marLeft w:val="0"/>
      <w:marRight w:val="0"/>
      <w:marTop w:val="0"/>
      <w:marBottom w:val="0"/>
      <w:divBdr>
        <w:top w:val="none" w:sz="0" w:space="0" w:color="auto"/>
        <w:left w:val="none" w:sz="0" w:space="0" w:color="auto"/>
        <w:bottom w:val="none" w:sz="0" w:space="0" w:color="auto"/>
        <w:right w:val="none" w:sz="0" w:space="0" w:color="auto"/>
      </w:divBdr>
    </w:div>
    <w:div w:id="563757515">
      <w:bodyDiv w:val="1"/>
      <w:marLeft w:val="0"/>
      <w:marRight w:val="0"/>
      <w:marTop w:val="0"/>
      <w:marBottom w:val="0"/>
      <w:divBdr>
        <w:top w:val="none" w:sz="0" w:space="0" w:color="auto"/>
        <w:left w:val="none" w:sz="0" w:space="0" w:color="auto"/>
        <w:bottom w:val="none" w:sz="0" w:space="0" w:color="auto"/>
        <w:right w:val="none" w:sz="0" w:space="0" w:color="auto"/>
      </w:divBdr>
    </w:div>
    <w:div w:id="883563737">
      <w:bodyDiv w:val="1"/>
      <w:marLeft w:val="0"/>
      <w:marRight w:val="0"/>
      <w:marTop w:val="0"/>
      <w:marBottom w:val="0"/>
      <w:divBdr>
        <w:top w:val="none" w:sz="0" w:space="0" w:color="auto"/>
        <w:left w:val="none" w:sz="0" w:space="0" w:color="auto"/>
        <w:bottom w:val="none" w:sz="0" w:space="0" w:color="auto"/>
        <w:right w:val="none" w:sz="0" w:space="0" w:color="auto"/>
      </w:divBdr>
    </w:div>
    <w:div w:id="900941640">
      <w:bodyDiv w:val="1"/>
      <w:marLeft w:val="0"/>
      <w:marRight w:val="0"/>
      <w:marTop w:val="0"/>
      <w:marBottom w:val="0"/>
      <w:divBdr>
        <w:top w:val="none" w:sz="0" w:space="0" w:color="auto"/>
        <w:left w:val="none" w:sz="0" w:space="0" w:color="auto"/>
        <w:bottom w:val="none" w:sz="0" w:space="0" w:color="auto"/>
        <w:right w:val="none" w:sz="0" w:space="0" w:color="auto"/>
      </w:divBdr>
    </w:div>
    <w:div w:id="1431313983">
      <w:bodyDiv w:val="1"/>
      <w:marLeft w:val="0"/>
      <w:marRight w:val="0"/>
      <w:marTop w:val="0"/>
      <w:marBottom w:val="0"/>
      <w:divBdr>
        <w:top w:val="none" w:sz="0" w:space="0" w:color="auto"/>
        <w:left w:val="none" w:sz="0" w:space="0" w:color="auto"/>
        <w:bottom w:val="none" w:sz="0" w:space="0" w:color="auto"/>
        <w:right w:val="none" w:sz="0" w:space="0" w:color="auto"/>
      </w:divBdr>
    </w:div>
    <w:div w:id="1622148534">
      <w:bodyDiv w:val="1"/>
      <w:marLeft w:val="0"/>
      <w:marRight w:val="0"/>
      <w:marTop w:val="0"/>
      <w:marBottom w:val="0"/>
      <w:divBdr>
        <w:top w:val="none" w:sz="0" w:space="0" w:color="auto"/>
        <w:left w:val="none" w:sz="0" w:space="0" w:color="auto"/>
        <w:bottom w:val="none" w:sz="0" w:space="0" w:color="auto"/>
        <w:right w:val="none" w:sz="0" w:space="0" w:color="auto"/>
      </w:divBdr>
    </w:div>
    <w:div w:id="1812749976">
      <w:bodyDiv w:val="1"/>
      <w:marLeft w:val="0"/>
      <w:marRight w:val="0"/>
      <w:marTop w:val="0"/>
      <w:marBottom w:val="0"/>
      <w:divBdr>
        <w:top w:val="none" w:sz="0" w:space="0" w:color="auto"/>
        <w:left w:val="none" w:sz="0" w:space="0" w:color="auto"/>
        <w:bottom w:val="none" w:sz="0" w:space="0" w:color="auto"/>
        <w:right w:val="none" w:sz="0" w:space="0" w:color="auto"/>
      </w:divBdr>
    </w:div>
    <w:div w:id="186752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3BAC2-63A8-48CD-B006-331BE036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1</Pages>
  <Words>4531</Words>
  <Characters>25831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81</cp:revision>
  <dcterms:created xsi:type="dcterms:W3CDTF">2017-08-28T14:44:00Z</dcterms:created>
  <dcterms:modified xsi:type="dcterms:W3CDTF">2025-04-02T10:45:00Z</dcterms:modified>
</cp:coreProperties>
</file>